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3CFB1">
      <w:pPr>
        <w:spacing w:after="0" w:line="240" w:lineRule="auto"/>
        <w:jc w:val="center"/>
        <w:rPr>
          <w:rFonts w:ascii="Times New Roman" w:hAnsi="Times New Roman" w:eastAsia="+mn-ea" w:cs="Times New Roman"/>
          <w:b/>
          <w:bCs/>
          <w:sz w:val="28"/>
          <w:szCs w:val="28"/>
          <w:lang w:val="en-GB"/>
        </w:rPr>
      </w:pPr>
      <w:bookmarkStart w:id="14" w:name="_GoBack"/>
      <w:bookmarkEnd w:id="14"/>
    </w:p>
    <w:p w14:paraId="57B864DF">
      <w:pPr>
        <w:spacing w:after="0" w:line="240" w:lineRule="auto"/>
        <w:jc w:val="center"/>
        <w:rPr>
          <w:rFonts w:ascii="Times New Roman" w:hAnsi="Times New Roman" w:eastAsia="+mn-ea" w:cs="Times New Roman"/>
          <w:b/>
          <w:bCs/>
          <w:sz w:val="28"/>
          <w:szCs w:val="28"/>
          <w:lang w:val="en-GB"/>
        </w:rPr>
      </w:pPr>
    </w:p>
    <w:p w14:paraId="07D3F65D">
      <w:pPr>
        <w:spacing w:after="0" w:line="480" w:lineRule="auto"/>
        <w:jc w:val="center"/>
        <w:rPr>
          <w:rFonts w:ascii="Times New Roman" w:hAnsi="Times New Roman" w:eastAsia="+mn-ea" w:cs="Times New Roman"/>
          <w:b/>
          <w:bCs/>
          <w:sz w:val="28"/>
          <w:szCs w:val="28"/>
          <w:lang w:val="en-GB"/>
        </w:rPr>
      </w:pPr>
      <w:r>
        <w:rPr>
          <w:rFonts w:ascii="Times New Roman" w:hAnsi="Times New Roman" w:eastAsia="+mn-ea" w:cs="Times New Roman"/>
          <w:b/>
          <w:bCs/>
          <w:sz w:val="28"/>
          <w:szCs w:val="28"/>
          <w:lang w:val="en-GB"/>
        </w:rPr>
        <w:t xml:space="preserve">DETERMINATION OF THE CHEMICAL CONSTITUENTS OF </w:t>
      </w:r>
      <w:r>
        <w:rPr>
          <w:rFonts w:ascii="Times New Roman" w:hAnsi="Times New Roman" w:eastAsia="+mn-ea" w:cs="Times New Roman"/>
          <w:b/>
          <w:bCs/>
          <w:i/>
          <w:iCs/>
          <w:sz w:val="28"/>
          <w:szCs w:val="28"/>
          <w:lang w:val="en-GB"/>
        </w:rPr>
        <w:t xml:space="preserve">HEMIDACTYLUS FRENATUS </w:t>
      </w:r>
      <w:r>
        <w:rPr>
          <w:rFonts w:ascii="Times New Roman" w:hAnsi="Times New Roman" w:eastAsia="+mn-ea" w:cs="Times New Roman"/>
          <w:b/>
          <w:bCs/>
          <w:sz w:val="28"/>
          <w:szCs w:val="28"/>
          <w:lang w:val="en-GB"/>
        </w:rPr>
        <w:t>TAIL, A NOVEL SUBSTANCE ABUSED BY YOUNG PEOPLE IN NIGERIA</w:t>
      </w:r>
    </w:p>
    <w:p w14:paraId="29683FCD">
      <w:pPr>
        <w:spacing w:after="0" w:line="240" w:lineRule="auto"/>
        <w:rPr>
          <w:rFonts w:ascii="Times New Roman" w:hAnsi="Times New Roman" w:eastAsia="+mn-ea" w:cs="Times New Roman"/>
          <w:b/>
          <w:bCs/>
          <w:sz w:val="28"/>
          <w:szCs w:val="28"/>
          <w:lang w:val="en-GB"/>
        </w:rPr>
      </w:pPr>
    </w:p>
    <w:p w14:paraId="11A61EB5">
      <w:pPr>
        <w:spacing w:after="0" w:line="240" w:lineRule="auto"/>
        <w:rPr>
          <w:rFonts w:ascii="Times New Roman" w:hAnsi="Times New Roman" w:eastAsia="+mn-ea" w:cs="Times New Roman"/>
          <w:b/>
          <w:bCs/>
          <w:sz w:val="28"/>
          <w:szCs w:val="28"/>
          <w:vertAlign w:val="superscript"/>
          <w:lang w:val="en-GB"/>
        </w:rPr>
      </w:pPr>
      <w:r>
        <w:rPr>
          <w:rFonts w:ascii="Times New Roman" w:hAnsi="Times New Roman" w:eastAsia="+mn-ea" w:cs="Times New Roman"/>
          <w:b/>
          <w:bCs/>
          <w:sz w:val="28"/>
          <w:szCs w:val="28"/>
          <w:lang w:val="en-GB"/>
        </w:rPr>
        <w:t>IKIMI, CHARLES GERMAN</w:t>
      </w:r>
      <w:r>
        <w:rPr>
          <w:rFonts w:ascii="Times New Roman" w:hAnsi="Times New Roman" w:eastAsia="+mn-ea" w:cs="Times New Roman"/>
          <w:b/>
          <w:bCs/>
          <w:sz w:val="28"/>
          <w:szCs w:val="28"/>
          <w:vertAlign w:val="superscript"/>
          <w:lang w:val="en-GB"/>
        </w:rPr>
        <w:t>1*</w:t>
      </w:r>
      <w:r>
        <w:rPr>
          <w:rFonts w:ascii="Times New Roman" w:hAnsi="Times New Roman" w:eastAsia="+mn-ea" w:cs="Times New Roman"/>
          <w:b/>
          <w:bCs/>
          <w:sz w:val="28"/>
          <w:szCs w:val="28"/>
          <w:lang w:val="en-GB"/>
        </w:rPr>
        <w:t xml:space="preserve"> AND EKAKITIE, OFOVWE OBRUCHE</w:t>
      </w:r>
      <w:r>
        <w:rPr>
          <w:rFonts w:ascii="Times New Roman" w:hAnsi="Times New Roman" w:eastAsia="+mn-ea" w:cs="Times New Roman"/>
          <w:b/>
          <w:bCs/>
          <w:sz w:val="28"/>
          <w:szCs w:val="28"/>
          <w:vertAlign w:val="superscript"/>
          <w:lang w:val="en-GB"/>
        </w:rPr>
        <w:t>2</w:t>
      </w:r>
    </w:p>
    <w:p w14:paraId="14ADCDC1">
      <w:pPr>
        <w:spacing w:after="0" w:line="240" w:lineRule="auto"/>
        <w:jc w:val="both"/>
        <w:rPr>
          <w:rFonts w:ascii="Times New Roman" w:hAnsi="Times New Roman" w:eastAsia="Calibri" w:cs="Times New Roman"/>
          <w:b/>
          <w:sz w:val="28"/>
          <w:szCs w:val="28"/>
          <w:vertAlign w:val="superscript"/>
        </w:rPr>
      </w:pPr>
    </w:p>
    <w:p w14:paraId="2CF4AED1">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vertAlign w:val="superscript"/>
        </w:rPr>
        <w:t>1</w:t>
      </w:r>
      <w:r>
        <w:rPr>
          <w:rFonts w:ascii="Times New Roman" w:hAnsi="Times New Roman" w:eastAsia="Calibri" w:cs="Times New Roman"/>
          <w:b/>
          <w:sz w:val="28"/>
          <w:szCs w:val="28"/>
        </w:rPr>
        <w:t xml:space="preserve">Department of Medical Biochemistry, Faculty of Basic Medical Sciences, Federal University Otuoke, Bayelsa State, Nigeria. Email: </w:t>
      </w:r>
      <w:r>
        <w:fldChar w:fldCharType="begin"/>
      </w:r>
      <w:r>
        <w:instrText xml:space="preserve"> HYPERLINK "mailto:ikimicg@fuotuoke.edu.ng" </w:instrText>
      </w:r>
      <w:r>
        <w:fldChar w:fldCharType="separate"/>
      </w:r>
      <w:r>
        <w:rPr>
          <w:rStyle w:val="4"/>
          <w:rFonts w:ascii="Times New Roman" w:hAnsi="Times New Roman" w:eastAsia="Calibri" w:cs="Times New Roman"/>
          <w:b/>
          <w:sz w:val="28"/>
          <w:szCs w:val="28"/>
        </w:rPr>
        <w:t>ikimicg@fuotuoke.edu.ng</w:t>
      </w:r>
      <w:r>
        <w:rPr>
          <w:rStyle w:val="4"/>
          <w:rFonts w:ascii="Times New Roman" w:hAnsi="Times New Roman" w:eastAsia="Calibri" w:cs="Times New Roman"/>
          <w:b/>
          <w:sz w:val="28"/>
          <w:szCs w:val="28"/>
        </w:rPr>
        <w:fldChar w:fldCharType="end"/>
      </w:r>
    </w:p>
    <w:p w14:paraId="1908FE56">
      <w:pPr>
        <w:spacing w:after="0" w:line="240" w:lineRule="auto"/>
        <w:jc w:val="both"/>
        <w:rPr>
          <w:rFonts w:ascii="Times New Roman" w:hAnsi="Times New Roman" w:eastAsia="Calibri" w:cs="Times New Roman"/>
          <w:b/>
          <w:sz w:val="28"/>
          <w:szCs w:val="28"/>
        </w:rPr>
      </w:pPr>
    </w:p>
    <w:p w14:paraId="26776CDB">
      <w:pPr>
        <w:spacing w:after="0" w:line="240" w:lineRule="auto"/>
        <w:jc w:val="both"/>
        <w:rPr>
          <w:rFonts w:ascii="Times New Roman" w:hAnsi="Times New Roman" w:eastAsia="Calibri" w:cs="Times New Roman"/>
          <w:b/>
          <w:sz w:val="28"/>
          <w:szCs w:val="28"/>
          <w:vertAlign w:val="superscript"/>
        </w:rPr>
      </w:pPr>
    </w:p>
    <w:p w14:paraId="41E35015">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vertAlign w:val="superscript"/>
        </w:rPr>
        <w:t>2</w:t>
      </w:r>
      <w:r>
        <w:rPr>
          <w:rFonts w:ascii="Times New Roman" w:hAnsi="Times New Roman" w:eastAsia="Calibri" w:cs="Times New Roman"/>
          <w:b/>
          <w:sz w:val="28"/>
          <w:szCs w:val="28"/>
        </w:rPr>
        <w:t xml:space="preserve">Department of Human Physiology, Faculty of Basic Medical Sciences, Federal University Otuoke, Bayelsa State, Nigeria. Email: </w:t>
      </w:r>
      <w:r>
        <w:fldChar w:fldCharType="begin"/>
      </w:r>
      <w:r>
        <w:instrText xml:space="preserve"> HYPERLINK "mailto:ekakitieoo@fuotuoke.edu.ng" </w:instrText>
      </w:r>
      <w:r>
        <w:fldChar w:fldCharType="separate"/>
      </w:r>
      <w:r>
        <w:rPr>
          <w:rStyle w:val="4"/>
          <w:rFonts w:ascii="Times New Roman" w:hAnsi="Times New Roman" w:eastAsia="Calibri" w:cs="Times New Roman"/>
          <w:b/>
          <w:sz w:val="28"/>
          <w:szCs w:val="28"/>
        </w:rPr>
        <w:t>ekakitieoo@fuotuoke.edu.ng</w:t>
      </w:r>
      <w:r>
        <w:rPr>
          <w:rStyle w:val="4"/>
          <w:rFonts w:ascii="Times New Roman" w:hAnsi="Times New Roman" w:eastAsia="Calibri" w:cs="Times New Roman"/>
          <w:b/>
          <w:sz w:val="28"/>
          <w:szCs w:val="28"/>
        </w:rPr>
        <w:fldChar w:fldCharType="end"/>
      </w:r>
    </w:p>
    <w:p w14:paraId="4AF9EEDE">
      <w:pPr>
        <w:spacing w:after="0" w:line="240" w:lineRule="auto"/>
        <w:jc w:val="both"/>
        <w:rPr>
          <w:rFonts w:ascii="Times New Roman" w:hAnsi="Times New Roman" w:eastAsia="Calibri" w:cs="Times New Roman"/>
          <w:b/>
          <w:sz w:val="28"/>
          <w:szCs w:val="28"/>
        </w:rPr>
      </w:pPr>
    </w:p>
    <w:p w14:paraId="48840C65">
      <w:pPr>
        <w:spacing w:after="200" w:line="240" w:lineRule="auto"/>
        <w:jc w:val="both"/>
        <w:rPr>
          <w:rFonts w:ascii="Times New Roman" w:hAnsi="Times New Roman" w:eastAsia="Calibri" w:cs="Times New Roman"/>
          <w:b/>
          <w:sz w:val="28"/>
          <w:szCs w:val="28"/>
          <w:vertAlign w:val="superscript"/>
        </w:rPr>
      </w:pPr>
    </w:p>
    <w:p w14:paraId="0CDC6592">
      <w:pPr>
        <w:spacing w:after="20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*Corresponding author: IKIMI, C.G. Email: </w:t>
      </w:r>
      <w:r>
        <w:fldChar w:fldCharType="begin"/>
      </w:r>
      <w:r>
        <w:instrText xml:space="preserve"> HYPERLINK "mailto:ikimicg@fuotuoke.edu.ng" </w:instrText>
      </w:r>
      <w:r>
        <w:fldChar w:fldCharType="separate"/>
      </w:r>
      <w:r>
        <w:rPr>
          <w:rStyle w:val="4"/>
          <w:rFonts w:ascii="Times New Roman" w:hAnsi="Times New Roman" w:eastAsia="Calibri" w:cs="Times New Roman"/>
          <w:b/>
          <w:sz w:val="28"/>
          <w:szCs w:val="28"/>
        </w:rPr>
        <w:t>ikimicg@fuotuoke.edu.ng</w:t>
      </w:r>
      <w:r>
        <w:rPr>
          <w:rStyle w:val="4"/>
          <w:rFonts w:ascii="Times New Roman" w:hAnsi="Times New Roman" w:eastAsia="Calibri" w:cs="Times New Roman"/>
          <w:b/>
          <w:sz w:val="28"/>
          <w:szCs w:val="28"/>
        </w:rPr>
        <w:fldChar w:fldCharType="end"/>
      </w:r>
    </w:p>
    <w:p w14:paraId="67C94C36">
      <w:pPr>
        <w:spacing w:after="200" w:line="240" w:lineRule="auto"/>
        <w:jc w:val="both"/>
        <w:rPr>
          <w:rFonts w:ascii="Times New Roman" w:hAnsi="Times New Roman" w:eastAsia="Calibri" w:cs="Times New Roman"/>
          <w:b/>
          <w:sz w:val="28"/>
          <w:szCs w:val="28"/>
        </w:rPr>
      </w:pPr>
    </w:p>
    <w:p w14:paraId="7E315492">
      <w:pPr>
        <w:rPr>
          <w:rFonts w:ascii="Times New Roman" w:hAnsi="Times New Roman" w:eastAsia="Calibri" w:cs="Times New Roman"/>
          <w:b/>
          <w:sz w:val="28"/>
          <w:szCs w:val="28"/>
        </w:rPr>
      </w:pPr>
    </w:p>
    <w:p w14:paraId="751A499A">
      <w:pPr>
        <w:jc w:val="center"/>
        <w:rPr>
          <w:rFonts w:ascii="Times New Roman" w:hAnsi="Times New Roman" w:eastAsia="Calibri" w:cs="Times New Roman"/>
          <w:b/>
          <w:sz w:val="28"/>
          <w:szCs w:val="28"/>
        </w:rPr>
      </w:pPr>
    </w:p>
    <w:p w14:paraId="2340B208">
      <w:pPr>
        <w:jc w:val="center"/>
        <w:rPr>
          <w:rFonts w:ascii="Times New Roman" w:hAnsi="Times New Roman" w:eastAsia="Calibri" w:cs="Times New Roman"/>
          <w:b/>
          <w:sz w:val="28"/>
          <w:szCs w:val="28"/>
        </w:rPr>
      </w:pPr>
    </w:p>
    <w:p w14:paraId="4386B777">
      <w:pPr>
        <w:jc w:val="center"/>
        <w:rPr>
          <w:rFonts w:ascii="Times New Roman" w:hAnsi="Times New Roman" w:eastAsia="Calibri" w:cs="Times New Roman"/>
          <w:b/>
          <w:sz w:val="28"/>
          <w:szCs w:val="28"/>
        </w:rPr>
      </w:pPr>
    </w:p>
    <w:p w14:paraId="05E4A828">
      <w:pPr>
        <w:jc w:val="center"/>
        <w:rPr>
          <w:rFonts w:ascii="Times New Roman" w:hAnsi="Times New Roman" w:eastAsia="Calibri" w:cs="Times New Roman"/>
          <w:b/>
          <w:sz w:val="28"/>
          <w:szCs w:val="28"/>
        </w:rPr>
      </w:pPr>
    </w:p>
    <w:p w14:paraId="7D866AE8">
      <w:pPr>
        <w:jc w:val="center"/>
        <w:rPr>
          <w:rFonts w:ascii="Times New Roman" w:hAnsi="Times New Roman" w:eastAsia="Calibri" w:cs="Times New Roman"/>
          <w:b/>
          <w:sz w:val="28"/>
          <w:szCs w:val="28"/>
        </w:rPr>
      </w:pPr>
    </w:p>
    <w:p w14:paraId="736B3412">
      <w:pPr>
        <w:jc w:val="center"/>
        <w:rPr>
          <w:rFonts w:ascii="Times New Roman" w:hAnsi="Times New Roman" w:eastAsia="Calibri" w:cs="Times New Roman"/>
          <w:b/>
          <w:sz w:val="28"/>
          <w:szCs w:val="28"/>
        </w:rPr>
      </w:pPr>
    </w:p>
    <w:p w14:paraId="51B10D2F">
      <w:pPr>
        <w:jc w:val="center"/>
        <w:rPr>
          <w:rFonts w:ascii="Times New Roman" w:hAnsi="Times New Roman" w:eastAsia="Calibri" w:cs="Times New Roman"/>
          <w:b/>
          <w:sz w:val="28"/>
          <w:szCs w:val="28"/>
        </w:rPr>
      </w:pPr>
    </w:p>
    <w:p w14:paraId="75F747FC">
      <w:pPr>
        <w:jc w:val="center"/>
        <w:rPr>
          <w:rFonts w:ascii="Times New Roman" w:hAnsi="Times New Roman" w:eastAsia="Calibri" w:cs="Times New Roman"/>
          <w:b/>
          <w:sz w:val="28"/>
          <w:szCs w:val="28"/>
        </w:rPr>
      </w:pPr>
    </w:p>
    <w:p w14:paraId="29529936">
      <w:pPr>
        <w:jc w:val="center"/>
        <w:rPr>
          <w:rFonts w:ascii="Times New Roman" w:hAnsi="Times New Roman" w:eastAsia="Calibri" w:cs="Times New Roman"/>
          <w:b/>
          <w:sz w:val="28"/>
          <w:szCs w:val="28"/>
        </w:rPr>
      </w:pPr>
    </w:p>
    <w:p w14:paraId="1E4F8AB5">
      <w:pPr>
        <w:jc w:val="center"/>
        <w:rPr>
          <w:rFonts w:ascii="Times New Roman" w:hAnsi="Times New Roman" w:eastAsia="Calibri" w:cs="Times New Roman"/>
          <w:b/>
          <w:sz w:val="28"/>
          <w:szCs w:val="28"/>
        </w:rPr>
      </w:pPr>
    </w:p>
    <w:p w14:paraId="1CA5CD34">
      <w:pPr>
        <w:jc w:val="center"/>
        <w:rPr>
          <w:rFonts w:ascii="Times New Roman" w:hAnsi="Times New Roman" w:eastAsia="Calibri" w:cs="Times New Roman"/>
          <w:b/>
          <w:sz w:val="28"/>
          <w:szCs w:val="28"/>
        </w:rPr>
      </w:pPr>
    </w:p>
    <w:p w14:paraId="458670A1">
      <w:pPr>
        <w:jc w:val="center"/>
        <w:rPr>
          <w:rFonts w:ascii="Times New Roman" w:hAnsi="Times New Roman" w:eastAsia="Calibri" w:cs="Times New Roman"/>
          <w:b/>
          <w:sz w:val="28"/>
          <w:szCs w:val="28"/>
        </w:rPr>
      </w:pPr>
      <w:r>
        <w:rPr>
          <w:rFonts w:ascii="Times New Roman" w:hAnsi="Times New Roman" w:eastAsia="Calibri" w:cs="Times New Roman"/>
          <w:b/>
          <w:sz w:val="28"/>
          <w:szCs w:val="28"/>
        </w:rPr>
        <w:t>Abstract</w:t>
      </w:r>
    </w:p>
    <w:p w14:paraId="160B080B">
      <w:pPr>
        <w:spacing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Background:</w:t>
      </w: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8"/>
          <w:szCs w:val="28"/>
        </w:rPr>
        <w:t xml:space="preserve">The campaign against substance abuse shall be baseless without empirical evidence to validate such clamours. The abuse of </w:t>
      </w:r>
      <w:r>
        <w:rPr>
          <w:rFonts w:ascii="Times New Roman" w:hAnsi="Times New Roman" w:cs="Times New Roman" w:eastAsiaTheme="minorEastAsia"/>
          <w:i/>
          <w:iCs/>
          <w:sz w:val="28"/>
          <w:szCs w:val="28"/>
        </w:rPr>
        <w:t>H. frenatus</w:t>
      </w:r>
      <w:r>
        <w:rPr>
          <w:rFonts w:ascii="Times New Roman" w:hAnsi="Times New Roman" w:cs="Times New Roman" w:eastAsiaTheme="minorEastAsia"/>
          <w:sz w:val="28"/>
          <w:szCs w:val="28"/>
        </w:rPr>
        <w:t xml:space="preserve"> tail has become prevalent among youths in Nigeria. Hence, this study is an attempt to provide primary data on the psychoactive and toxic chemical content of </w:t>
      </w:r>
      <w:bookmarkStart w:id="0" w:name="_Hlk185557996"/>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w:t>
      </w:r>
      <w:bookmarkEnd w:id="0"/>
      <w:r>
        <w:rPr>
          <w:rFonts w:ascii="Times New Roman" w:hAnsi="Times New Roman" w:cs="Times New Roman" w:eastAsiaTheme="minorEastAsia"/>
          <w:sz w:val="28"/>
          <w:szCs w:val="28"/>
        </w:rPr>
        <w:t>tail, in order to arrive at empirical decisions on its use.</w:t>
      </w:r>
    </w:p>
    <w:p w14:paraId="404056D4">
      <w:pPr>
        <w:spacing w:line="276" w:lineRule="auto"/>
        <w:jc w:val="both"/>
        <w:rPr>
          <w:rFonts w:ascii="Times New Roman" w:hAnsi="Times New Roman" w:cs="Times New Roman" w:eastAsiaTheme="minorEastAsia"/>
          <w:sz w:val="28"/>
          <w:szCs w:val="28"/>
        </w:rPr>
      </w:pPr>
      <w:r>
        <w:rPr>
          <w:rFonts w:ascii="Times New Roman" w:hAnsi="Times New Roman" w:eastAsia="Calibri" w:cs="Times New Roman"/>
          <w:b/>
          <w:sz w:val="28"/>
          <w:szCs w:val="28"/>
        </w:rPr>
        <w:t>Methods:</w:t>
      </w:r>
      <w:r>
        <w:rPr>
          <w:rFonts w:ascii="Times New Roman" w:hAnsi="Times New Roman" w:cs="Times New Roman" w:eastAsiaTheme="minorEastAsia"/>
          <w:sz w:val="28"/>
          <w:szCs w:val="28"/>
        </w:rPr>
        <w:t xml:space="preserve"> </w:t>
      </w:r>
      <w:r>
        <w:rPr>
          <w:rFonts w:ascii="Times New Roman" w:hAnsi="Times New Roman" w:cs="Times New Roman" w:eastAsiaTheme="minorEastAsia"/>
          <w:i/>
          <w:iCs/>
          <w:sz w:val="28"/>
          <w:szCs w:val="28"/>
        </w:rPr>
        <w:t>H. frenatus</w:t>
      </w:r>
      <w:r>
        <w:rPr>
          <w:rFonts w:ascii="Times New Roman" w:hAnsi="Times New Roman" w:cs="Times New Roman" w:eastAsiaTheme="minorEastAsia"/>
          <w:sz w:val="28"/>
          <w:szCs w:val="28"/>
        </w:rPr>
        <w:t xml:space="preserve"> tail were collected by cutting off the tails of life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caught in buildings at the Federal University, Otuoke, Bayelsa state. Collected samples were sun dried for ten days, pulverized and then processed for analysis. The chemical constituents of the concentrated extracts of </w:t>
      </w:r>
      <w:r>
        <w:rPr>
          <w:rFonts w:ascii="Times New Roman" w:hAnsi="Times New Roman" w:cs="Times New Roman" w:eastAsiaTheme="minorEastAsia"/>
          <w:i/>
          <w:iCs/>
          <w:sz w:val="28"/>
          <w:szCs w:val="28"/>
        </w:rPr>
        <w:t>H. frenatus</w:t>
      </w:r>
      <w:r>
        <w:rPr>
          <w:rFonts w:ascii="Times New Roman" w:hAnsi="Times New Roman" w:cs="Times New Roman" w:eastAsiaTheme="minorEastAsia"/>
          <w:sz w:val="28"/>
          <w:szCs w:val="28"/>
        </w:rPr>
        <w:t xml:space="preserve"> tail were determined with a Gas Chromatography-Mass Spectrometry (GC-MS) machine.</w:t>
      </w:r>
    </w:p>
    <w:p w14:paraId="7F4FCBC4">
      <w:pPr>
        <w:spacing w:after="0" w:line="276" w:lineRule="auto"/>
        <w:jc w:val="both"/>
        <w:rPr>
          <w:rFonts w:ascii="Times New Roman" w:hAnsi="Times New Roman" w:cs="Times New Roman" w:eastAsiaTheme="minorEastAsia"/>
          <w:sz w:val="28"/>
          <w:szCs w:val="28"/>
        </w:rPr>
      </w:pPr>
      <w:r>
        <w:rPr>
          <w:rFonts w:ascii="Times New Roman" w:hAnsi="Times New Roman" w:eastAsia="Calibri" w:cs="Times New Roman"/>
          <w:b/>
          <w:sz w:val="28"/>
          <w:szCs w:val="28"/>
        </w:rPr>
        <w:t>Results:</w:t>
      </w:r>
      <w:r>
        <w:rPr>
          <w:rFonts w:ascii="Times New Roman" w:hAnsi="Times New Roman" w:cs="Times New Roman" w:eastAsiaTheme="minorEastAsia"/>
          <w:sz w:val="28"/>
          <w:szCs w:val="28"/>
        </w:rPr>
        <w:t xml:space="preserve"> The result showed twenty-four compounds along with their nomenclature, chemical formula, structure, molecular weight, retention time and peak area. The most abundant constituent by peak area was shown to be 9,12-Octadecadienoic acid (10.56</w:t>
      </w:r>
      <w:r>
        <w:rPr>
          <w:rFonts w:ascii="Times New Roman" w:hAnsi="Times New Roman" w:cs="Times New Roman" w:eastAsiaTheme="minorEastAsia"/>
          <w:bCs/>
          <w:sz w:val="28"/>
          <w:szCs w:val="28"/>
        </w:rPr>
        <w:t>%</w:t>
      </w:r>
      <w:r>
        <w:rPr>
          <w:rFonts w:ascii="Times New Roman" w:hAnsi="Times New Roman" w:cs="Times New Roman" w:eastAsiaTheme="minorEastAsia"/>
          <w:sz w:val="28"/>
          <w:szCs w:val="28"/>
        </w:rPr>
        <w:t xml:space="preserve">). The constituent with the highest retention time (21.500mins) is shown to be cyclopentanetridecanoic acid and it was also the constituent with the highest molecular weight (356Da). </w:t>
      </w:r>
      <w:r>
        <w:rPr>
          <w:rFonts w:ascii="Times New Roman" w:hAnsi="Times New Roman" w:cs="Times New Roman"/>
          <w:sz w:val="28"/>
          <w:szCs w:val="28"/>
        </w:rPr>
        <w:t xml:space="preserve">Identified psychoactive compounds among the discovered constituents in </w:t>
      </w:r>
      <w:r>
        <w:rPr>
          <w:rFonts w:ascii="Times New Roman" w:hAnsi="Times New Roman" w:cs="Times New Roman"/>
          <w:i/>
          <w:sz w:val="28"/>
          <w:szCs w:val="28"/>
        </w:rPr>
        <w:t>H.</w:t>
      </w:r>
      <w:r>
        <w:rPr>
          <w:rFonts w:ascii="Times New Roman" w:hAnsi="Times New Roman" w:cs="Times New Roman"/>
          <w:sz w:val="28"/>
          <w:szCs w:val="28"/>
        </w:rPr>
        <w:t xml:space="preserve"> </w:t>
      </w:r>
      <w:r>
        <w:rPr>
          <w:rFonts w:ascii="Times New Roman" w:hAnsi="Times New Roman" w:cs="Times New Roman"/>
          <w:i/>
          <w:sz w:val="28"/>
          <w:szCs w:val="28"/>
        </w:rPr>
        <w:t>frenatus</w:t>
      </w:r>
      <w:r>
        <w:rPr>
          <w:rFonts w:ascii="Times New Roman" w:hAnsi="Times New Roman" w:cs="Times New Roman"/>
          <w:sz w:val="28"/>
          <w:szCs w:val="28"/>
        </w:rPr>
        <w:t xml:space="preserve"> tail were 9-octadecenamide, indolizine, 2-furan-methanamine and 2- piperidinone while the toxic chemicals identified among the constituents of </w:t>
      </w:r>
      <w:r>
        <w:rPr>
          <w:rFonts w:ascii="Times New Roman" w:hAnsi="Times New Roman" w:cs="Times New Roman"/>
          <w:i/>
          <w:sz w:val="28"/>
          <w:szCs w:val="28"/>
        </w:rPr>
        <w:t>H.</w:t>
      </w:r>
      <w:r>
        <w:rPr>
          <w:rFonts w:ascii="Times New Roman" w:hAnsi="Times New Roman" w:cs="Times New Roman"/>
          <w:sz w:val="28"/>
          <w:szCs w:val="28"/>
        </w:rPr>
        <w:t xml:space="preserve"> </w:t>
      </w:r>
      <w:r>
        <w:rPr>
          <w:rFonts w:ascii="Times New Roman" w:hAnsi="Times New Roman" w:cs="Times New Roman"/>
          <w:i/>
          <w:sz w:val="28"/>
          <w:szCs w:val="28"/>
        </w:rPr>
        <w:t>frenatus</w:t>
      </w:r>
      <w:r>
        <w:rPr>
          <w:rFonts w:ascii="Times New Roman" w:hAnsi="Times New Roman" w:cs="Times New Roman"/>
          <w:sz w:val="28"/>
          <w:szCs w:val="28"/>
        </w:rPr>
        <w:t xml:space="preserve"> tail includes indolizine, propanenitrile, </w:t>
      </w:r>
      <w:r>
        <w:rPr>
          <w:rFonts w:ascii="Times New Roman" w:hAnsi="Times New Roman" w:cs="Times New Roman" w:eastAsiaTheme="minorEastAsia"/>
          <w:bCs/>
          <w:sz w:val="28"/>
          <w:szCs w:val="28"/>
        </w:rPr>
        <w:t>9-Octadecenamide,</w:t>
      </w:r>
      <w:r>
        <w:rPr>
          <w:rFonts w:ascii="Times New Roman" w:hAnsi="Times New Roman" w:cs="Times New Roman" w:eastAsiaTheme="minorEastAsia"/>
          <w:sz w:val="28"/>
          <w:szCs w:val="28"/>
        </w:rPr>
        <w:t xml:space="preserve"> </w:t>
      </w:r>
      <w:r>
        <w:rPr>
          <w:rFonts w:ascii="Times New Roman" w:hAnsi="Times New Roman" w:cs="Times New Roman"/>
          <w:sz w:val="28"/>
          <w:szCs w:val="28"/>
        </w:rPr>
        <w:t>oleic acid,</w:t>
      </w:r>
      <w:r>
        <w:rPr>
          <w:rFonts w:ascii="Times New Roman" w:hAnsi="Times New Roman" w:cs="Times New Roman" w:eastAsiaTheme="minorEastAsia"/>
          <w:bCs/>
          <w:sz w:val="28"/>
          <w:szCs w:val="28"/>
        </w:rPr>
        <w:t xml:space="preserve"> 2-piperidinone and</w:t>
      </w:r>
      <w:r>
        <w:rPr>
          <w:rFonts w:ascii="Times New Roman" w:hAnsi="Times New Roman" w:cs="Times New Roman"/>
          <w:sz w:val="28"/>
          <w:szCs w:val="28"/>
        </w:rPr>
        <w:t xml:space="preserve"> </w:t>
      </w:r>
      <w:r>
        <w:rPr>
          <w:rFonts w:ascii="Times New Roman" w:hAnsi="Times New Roman" w:cs="Times New Roman" w:eastAsiaTheme="minorEastAsia"/>
          <w:bCs/>
          <w:sz w:val="28"/>
          <w:szCs w:val="28"/>
        </w:rPr>
        <w:t>2-furanmethenamine.</w:t>
      </w:r>
    </w:p>
    <w:p w14:paraId="4D20103C">
      <w:pPr>
        <w:spacing w:line="276" w:lineRule="auto"/>
        <w:jc w:val="both"/>
        <w:rPr>
          <w:rFonts w:ascii="Times New Roman" w:hAnsi="Times New Roman" w:cs="Times New Roman"/>
          <w:sz w:val="28"/>
          <w:szCs w:val="28"/>
        </w:rPr>
      </w:pPr>
      <w:r>
        <w:rPr>
          <w:rFonts w:ascii="Times New Roman" w:hAnsi="Times New Roman" w:eastAsia="Calibri" w:cs="Times New Roman"/>
          <w:b/>
          <w:sz w:val="28"/>
          <w:szCs w:val="28"/>
        </w:rPr>
        <w:t>Conclusion:</w:t>
      </w:r>
      <w:r>
        <w:rPr>
          <w:rFonts w:ascii="Times New Roman" w:hAnsi="Times New Roman" w:cs="Times New Roman"/>
          <w:sz w:val="28"/>
          <w:szCs w:val="28"/>
        </w:rPr>
        <w:t xml:space="preserve"> The indiscriminate unconventional use</w:t>
      </w:r>
      <w:r>
        <w:rPr>
          <w:rFonts w:ascii="Times New Roman" w:hAnsi="Times New Roman" w:cs="Times New Roman"/>
          <w:i/>
          <w:sz w:val="28"/>
          <w:szCs w:val="28"/>
        </w:rPr>
        <w:t xml:space="preserve"> H. frenatus</w:t>
      </w:r>
      <w:r>
        <w:rPr>
          <w:rFonts w:ascii="Times New Roman" w:hAnsi="Times New Roman" w:cs="Times New Roman"/>
          <w:iCs/>
          <w:sz w:val="28"/>
          <w:szCs w:val="28"/>
        </w:rPr>
        <w:t xml:space="preserve"> tail for its psychoactive properties constitute a threat to the health of the numerous young people who abuse it given its discovered harmful chemical content. If left unchecked, the current trend in substance abuse in Nigeria may lead to an increased incidence of morbidity. This information should be deployed in organized health sensitization schemes to discourage young people consuming</w:t>
      </w:r>
      <w:r>
        <w:rPr>
          <w:rFonts w:ascii="Times New Roman" w:hAnsi="Times New Roman" w:cs="Times New Roman"/>
          <w:i/>
          <w:sz w:val="28"/>
          <w:szCs w:val="28"/>
        </w:rPr>
        <w:t xml:space="preserve"> H. frenatus</w:t>
      </w:r>
      <w:r>
        <w:rPr>
          <w:rFonts w:ascii="Times New Roman" w:hAnsi="Times New Roman" w:cs="Times New Roman"/>
          <w:iCs/>
          <w:sz w:val="28"/>
          <w:szCs w:val="28"/>
        </w:rPr>
        <w:t xml:space="preserve"> tail.</w:t>
      </w:r>
    </w:p>
    <w:p w14:paraId="33492CB8">
      <w:pPr>
        <w:rPr>
          <w:rFonts w:ascii="Times New Roman" w:hAnsi="Times New Roman" w:eastAsia="Calibri" w:cs="Times New Roman"/>
          <w:b/>
          <w:sz w:val="28"/>
          <w:szCs w:val="28"/>
        </w:rPr>
      </w:pPr>
    </w:p>
    <w:p w14:paraId="194554E8">
      <w:pPr>
        <w:rPr>
          <w:rFonts w:ascii="Times New Roman" w:hAnsi="Times New Roman" w:cs="Times New Roman"/>
          <w:sz w:val="28"/>
          <w:szCs w:val="28"/>
        </w:rPr>
      </w:pPr>
    </w:p>
    <w:p w14:paraId="029EA9FF">
      <w:pPr>
        <w:tabs>
          <w:tab w:val="left" w:pos="1190"/>
        </w:tabs>
        <w:rPr>
          <w:rFonts w:ascii="Times New Roman" w:hAnsi="Times New Roman" w:cs="Times New Roman"/>
          <w:sz w:val="28"/>
          <w:szCs w:val="28"/>
        </w:rPr>
      </w:pPr>
    </w:p>
    <w:p w14:paraId="556A08C6">
      <w:pPr>
        <w:tabs>
          <w:tab w:val="left" w:pos="1190"/>
        </w:tabs>
        <w:rPr>
          <w:rFonts w:ascii="Times New Roman" w:hAnsi="Times New Roman" w:cs="Times New Roman"/>
          <w:sz w:val="28"/>
          <w:szCs w:val="28"/>
        </w:rPr>
      </w:pPr>
    </w:p>
    <w:p w14:paraId="1D0C6781">
      <w:pPr>
        <w:tabs>
          <w:tab w:val="left" w:pos="1190"/>
        </w:tabs>
        <w:rPr>
          <w:rFonts w:ascii="Times New Roman" w:hAnsi="Times New Roman" w:cs="Times New Roman"/>
          <w:sz w:val="28"/>
          <w:szCs w:val="28"/>
        </w:rPr>
      </w:pPr>
    </w:p>
    <w:p w14:paraId="7290BA08">
      <w:pPr>
        <w:tabs>
          <w:tab w:val="left" w:pos="1190"/>
        </w:tabs>
        <w:rPr>
          <w:rFonts w:ascii="Times New Roman" w:hAnsi="Times New Roman" w:cs="Times New Roman"/>
          <w:b/>
          <w:bCs/>
          <w:sz w:val="28"/>
          <w:szCs w:val="28"/>
        </w:rPr>
      </w:pPr>
      <w:r>
        <w:rPr>
          <w:rFonts w:ascii="Times New Roman" w:hAnsi="Times New Roman" w:cs="Times New Roman"/>
          <w:b/>
          <w:bCs/>
          <w:sz w:val="28"/>
          <w:szCs w:val="28"/>
        </w:rPr>
        <w:t>1.0 Introduction</w:t>
      </w:r>
    </w:p>
    <w:p w14:paraId="4D01051F">
      <w:pPr>
        <w:spacing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People abuse psychoactive substances for various reasons which may include curiosity and peer pressure, especially among school children and young adults; recreational purposes; unintended addiction to prescription drugs originally intended for pain relief; spiritual/religious practices or rituals; and as a means of obtaining creative inspiration </w:t>
      </w:r>
      <w:bookmarkStart w:id="1" w:name="_Hlk186287994"/>
      <w:r>
        <w:rPr>
          <w:rFonts w:ascii="Times New Roman" w:hAnsi="Times New Roman" w:cs="Times New Roman" w:eastAsiaTheme="minorEastAsia"/>
          <w:sz w:val="28"/>
          <w:szCs w:val="28"/>
        </w:rPr>
        <w:t xml:space="preserve">[1]. </w:t>
      </w:r>
      <w:bookmarkEnd w:id="1"/>
      <w:r>
        <w:rPr>
          <w:rFonts w:ascii="Times New Roman" w:hAnsi="Times New Roman" w:cs="Times New Roman" w:eastAsiaTheme="minorEastAsia"/>
          <w:sz w:val="28"/>
          <w:szCs w:val="28"/>
        </w:rPr>
        <w:t xml:space="preserve">Substance abuse disorders are associated with a wide range of short- term and long- term health effects. They can vary depending on the type of drug and route of administration and the individual health at large. Notwithstanding, the effects of drug abuse and dependence can be far- reaching. They have been found to adversely impact almost every organ in the human body with often irreversible deleterious effects </w:t>
      </w:r>
      <w:bookmarkStart w:id="2" w:name="_Hlk186288100"/>
      <w:r>
        <w:rPr>
          <w:rFonts w:ascii="Times New Roman" w:hAnsi="Times New Roman" w:cs="Times New Roman" w:eastAsiaTheme="minorEastAsia"/>
          <w:sz w:val="28"/>
          <w:szCs w:val="28"/>
        </w:rPr>
        <w:t xml:space="preserve">[2]. </w:t>
      </w:r>
      <w:bookmarkEnd w:id="2"/>
    </w:p>
    <w:p w14:paraId="78B2DEE9">
      <w:pPr>
        <w:spacing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Most commonly abused substances act by temporarily altering a person's neurochemistry, which in turn causes changes in a person's mood, cognition, perception and behaviour [2]. There are many ways in which substance use can affect the brain. Each substance has a specific action on one or more neuro transmitter or neuroreceptor in the brain. Exposure to a psychoactive substance can cause changes in the structure and function of neurons as the nervous system tries to re-establish the homeostasis disrupted by the presence of the substance. Depending on its method of action, a psychoactive substance may block the receptors on the postsynaptic neuron (dendrites), stop block reuptake or affect neurotransmitter synthesis in the presynaptic neuron [3].</w:t>
      </w:r>
    </w:p>
    <w:p w14:paraId="4BDF97E7">
      <w:pPr>
        <w:spacing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There are reports that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(wall gecko) tails contain intoxication inducing substances and this explains their intake/abuse by some young people [4]. The consumption of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causes instant intoxication judging from observation of its abusers [5]. The intoxicating effects of the mixture of </w:t>
      </w:r>
      <w:bookmarkStart w:id="3" w:name="_Hlk185769397"/>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tail </w:t>
      </w:r>
      <w:bookmarkEnd w:id="3"/>
      <w:r>
        <w:rPr>
          <w:rFonts w:ascii="Times New Roman" w:hAnsi="Times New Roman" w:cs="Times New Roman" w:eastAsiaTheme="minorEastAsia"/>
          <w:sz w:val="28"/>
          <w:szCs w:val="28"/>
        </w:rPr>
        <w:t>is believed to be 50% higher than marijuana and cocaine [6]. The exact cause or substance responsible for the psychoactive effects of this mixture is not yet known. The users are prone to have to some clinical syndromes. The mixture causes addiction as the craving is usually unbearable resulting in nausea, itching of the throat, gums and several body parts and mild trembling. It also causes sedation in the user that lasts at least 10hours [7]. A rare case of the abuse of its mixture by a prisoner with cannabis dependence was contained in an African literature. The report has it that the prisoner shifted to its use during the periods of non-availability of cannabis, and it has since gained popularity as a potent alternative to the regulated cannabis [8].</w:t>
      </w:r>
    </w:p>
    <w:p w14:paraId="3DA2C6D5">
      <w:pPr>
        <w:spacing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is a gecko that is also known as pacific house gecko, the Asian house gecko, wall gecko, house lizard or moon lizard and is in the family of the </w:t>
      </w:r>
      <w:r>
        <w:rPr>
          <w:rFonts w:ascii="Times New Roman" w:hAnsi="Times New Roman" w:cs="Times New Roman" w:eastAsiaTheme="minorEastAsia"/>
          <w:i/>
          <w:sz w:val="28"/>
          <w:szCs w:val="28"/>
        </w:rPr>
        <w:t>Gekkonidae</w:t>
      </w:r>
      <w:r>
        <w:rPr>
          <w:rFonts w:ascii="Times New Roman" w:hAnsi="Times New Roman" w:cs="Times New Roman" w:eastAsiaTheme="minorEastAsia"/>
          <w:sz w:val="28"/>
          <w:szCs w:val="28"/>
        </w:rPr>
        <w:t xml:space="preserve">. Most geckos are nocturnal, hiding during the day and foraging for insects at night. They can be seen climbing walls of the house and other buildings in search of insect directed to porchlights and is immediately recognizable by its characteristic chirps. They grow to a length of between 75-150mm (3-6in) and living for about 5 years. These small geckos are non-venomous and not harmful to humans [9]. The body is flattened and the toe pads are divided and the first digit is much smaller than the others, also, the tail has enlarged ventral plates and a denticulate margin.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are grayish, pinkish, or pale brown with darker flecks. Other characters include divided lamella; dorsum and venter light in coloration, sometimes semi- transparent; a light line through eye; dark lateral stripe may be present.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has a very distinctive” chuck, chuck, chuck” call which is commonly emitted at dusk and dawn. This call is one of the key indicators that house geckos are present in a particular area.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exists in Southeast Asia and the Indo-Australia archipelago, the Philippines, Taiwan, and much of Micronesia, Melanesia, and Polynesia.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are found in Australia, Africa, Mexico, the United States and in several parts of the world. Medium to large geckos may bite if distressed. However, their bite is gentle and will not pierce skin [10]. Modes of abuse/intake of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tail are by inhalation, smoking and drinking a cocktail mixture of it with other substances [4,6].</w:t>
      </w:r>
    </w:p>
    <w:p w14:paraId="28B2A2A9">
      <w:pPr>
        <w:spacing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Revealing the psychoactive and toxic chemical content of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tail is the focus of this study. This is because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tail is now being seriously being abused by young people due to its psychoactive effects. Therefore, determining its chemical constituents will empirically inform decisions on its use. Perhaps, the reason this substance of which very little is known is widely abused may be because it is easily accessible to abusers as it is abundant in the environment; it is easily acquired because it is not expensive; the effects of abusing it have not been explicated as a result of little or no research; and its abuse is not monitored by law enforcement agencies since it is not a regulated substance. Meanwhile, there is serious suspicion that it may have a great toxic potential due to the efficacy with which it induces intoxication on abusers [11].</w:t>
      </w:r>
    </w:p>
    <w:p w14:paraId="353DAFC1">
      <w:pPr>
        <w:tabs>
          <w:tab w:val="left" w:pos="1190"/>
        </w:tabs>
        <w:rPr>
          <w:rFonts w:ascii="Times New Roman" w:hAnsi="Times New Roman" w:cs="Times New Roman"/>
          <w:b/>
          <w:bCs/>
          <w:sz w:val="28"/>
          <w:szCs w:val="28"/>
        </w:rPr>
      </w:pPr>
      <w:r>
        <w:rPr>
          <w:rFonts w:ascii="Times New Roman" w:hAnsi="Times New Roman" w:cs="Times New Roman"/>
          <w:b/>
          <w:bCs/>
          <w:sz w:val="28"/>
          <w:szCs w:val="28"/>
        </w:rPr>
        <w:t>2.0 Materials/methods</w:t>
      </w:r>
    </w:p>
    <w:p w14:paraId="5231E3BE">
      <w:pPr>
        <w:tabs>
          <w:tab w:val="left" w:pos="1190"/>
        </w:tabs>
        <w:rPr>
          <w:rFonts w:ascii="Times New Roman" w:hAnsi="Times New Roman" w:cs="Times New Roman"/>
          <w:b/>
          <w:bCs/>
          <w:sz w:val="28"/>
          <w:szCs w:val="28"/>
        </w:rPr>
      </w:pPr>
      <w:r>
        <w:rPr>
          <w:rFonts w:ascii="Times New Roman" w:hAnsi="Times New Roman" w:cs="Times New Roman"/>
          <w:b/>
          <w:bCs/>
          <w:sz w:val="28"/>
          <w:szCs w:val="28"/>
        </w:rPr>
        <w:t>2.1 Study area</w:t>
      </w:r>
    </w:p>
    <w:p w14:paraId="5EFADADF">
      <w:pPr>
        <w:pStyle w:val="5"/>
        <w:spacing w:line="480" w:lineRule="auto"/>
        <w:jc w:val="both"/>
        <w:rPr>
          <w:sz w:val="28"/>
          <w:szCs w:val="28"/>
        </w:rPr>
      </w:pPr>
      <w:r>
        <w:rPr>
          <w:sz w:val="28"/>
          <w:szCs w:val="28"/>
        </w:rPr>
        <w:t xml:space="preserve">Sample collection was conducted at </w:t>
      </w:r>
      <w:r>
        <w:rPr>
          <w:rFonts w:eastAsiaTheme="minorEastAsia"/>
          <w:sz w:val="28"/>
          <w:szCs w:val="28"/>
        </w:rPr>
        <w:t>the Federal University, Otuoke, Ogbia Local Government Area, Bayelsa state, Nigeria</w:t>
      </w:r>
      <w:r>
        <w:rPr>
          <w:sz w:val="28"/>
          <w:szCs w:val="28"/>
        </w:rPr>
        <w:t xml:space="preserve">, while the Gas Chromatography coupled to Mass Spectrometry (GC-MS) analysis was carried out at the National Agency for Food and Drug Administration and Control (NAFDAC) South-East Zonal Area Laboratory, Agulu, Anambra State. Bayelsa State is located in the Oil-Rich Niger Delta region of Southern Nigeria, with geographical coordinates of </w:t>
      </w:r>
      <w:bookmarkStart w:id="4" w:name="_Hlk186264911"/>
      <w:r>
        <w:rPr>
          <w:sz w:val="28"/>
          <w:szCs w:val="28"/>
        </w:rPr>
        <w:t>4°55'N and 6°15'E</w:t>
      </w:r>
      <w:bookmarkEnd w:id="4"/>
      <w:r>
        <w:rPr>
          <w:sz w:val="28"/>
          <w:szCs w:val="28"/>
        </w:rPr>
        <w:t xml:space="preserve">. The region has a tropical monsoon climate, with temperature fluctuations between 71°F and 87°F, alternating between a wet rainy season and a cloudy dry season </w:t>
      </w:r>
      <w:r>
        <w:rPr>
          <w:rFonts w:eastAsiaTheme="minorEastAsia"/>
          <w:sz w:val="28"/>
          <w:szCs w:val="28"/>
        </w:rPr>
        <w:t>[12].</w:t>
      </w:r>
      <w:r>
        <w:rPr>
          <w:sz w:val="28"/>
          <w:szCs w:val="28"/>
        </w:rPr>
        <w:t xml:space="preserve"> Anambra State is located in the South-East geo-political region of Nigeria. Its geographical coordinates are 6°20'N and 7°00'E. It has a savanna climate with an average yearly temperature of 84.18°F and it is one of the most populated states in Nigeria </w:t>
      </w:r>
      <w:r>
        <w:rPr>
          <w:rFonts w:eastAsiaTheme="minorEastAsia"/>
          <w:sz w:val="28"/>
          <w:szCs w:val="28"/>
        </w:rPr>
        <w:t>[13].</w:t>
      </w:r>
    </w:p>
    <w:p w14:paraId="26A183D8">
      <w:pPr>
        <w:tabs>
          <w:tab w:val="left" w:pos="1190"/>
        </w:tabs>
        <w:rPr>
          <w:rFonts w:ascii="Times New Roman" w:hAnsi="Times New Roman" w:cs="Times New Roman"/>
          <w:b/>
          <w:bCs/>
          <w:sz w:val="28"/>
          <w:szCs w:val="28"/>
        </w:rPr>
      </w:pPr>
    </w:p>
    <w:p w14:paraId="31B29638">
      <w:pPr>
        <w:tabs>
          <w:tab w:val="left" w:pos="1190"/>
        </w:tabs>
        <w:rPr>
          <w:rFonts w:ascii="Times New Roman" w:hAnsi="Times New Roman" w:cs="Times New Roman"/>
          <w:b/>
          <w:bCs/>
          <w:sz w:val="28"/>
          <w:szCs w:val="28"/>
        </w:rPr>
      </w:pPr>
    </w:p>
    <w:p w14:paraId="5D323412">
      <w:pPr>
        <w:tabs>
          <w:tab w:val="left" w:pos="1190"/>
        </w:tabs>
        <w:rPr>
          <w:rFonts w:ascii="Times New Roman" w:hAnsi="Times New Roman" w:cs="Times New Roman"/>
          <w:b/>
          <w:bCs/>
          <w:sz w:val="28"/>
          <w:szCs w:val="28"/>
        </w:rPr>
      </w:pPr>
    </w:p>
    <w:p w14:paraId="7DC5D691">
      <w:pPr>
        <w:spacing w:after="0" w:line="480" w:lineRule="auto"/>
        <w:jc w:val="both"/>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2.2 Collection of samples</w:t>
      </w:r>
    </w:p>
    <w:p w14:paraId="29C563D3">
      <w:pPr>
        <w:spacing w:after="0"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tail of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were collected </w:t>
      </w:r>
      <w:bookmarkStart w:id="5" w:name="_Hlk186283963"/>
      <w:r>
        <w:rPr>
          <w:rFonts w:ascii="Times New Roman" w:hAnsi="Times New Roman" w:cs="Times New Roman" w:eastAsiaTheme="minorEastAsia"/>
          <w:sz w:val="28"/>
          <w:szCs w:val="28"/>
        </w:rPr>
        <w:t xml:space="preserve">by cutting off the tails of life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caught in cracks and walls of houses in</w:t>
      </w:r>
      <w:bookmarkEnd w:id="5"/>
      <w:r>
        <w:rPr>
          <w:rFonts w:ascii="Times New Roman" w:hAnsi="Times New Roman" w:cs="Times New Roman" w:eastAsiaTheme="minorEastAsia"/>
          <w:sz w:val="28"/>
          <w:szCs w:val="28"/>
        </w:rPr>
        <w:t xml:space="preserve"> Otuoke, Ogbia Local Government Area of Bayelsa state, Nigeria, using sterile razor blades and placed in polyethene bags.</w:t>
      </w:r>
    </w:p>
    <w:p w14:paraId="149365E7">
      <w:pPr>
        <w:spacing w:after="0" w:line="480" w:lineRule="auto"/>
        <w:jc w:val="both"/>
        <w:rPr>
          <w:rFonts w:ascii="Times New Roman" w:hAnsi="Times New Roman" w:cs="Times New Roman" w:eastAsiaTheme="minorEastAsia"/>
          <w:b/>
          <w:sz w:val="28"/>
          <w:szCs w:val="28"/>
        </w:rPr>
      </w:pPr>
      <w:r>
        <w:rPr>
          <w:rFonts w:ascii="Times New Roman" w:hAnsi="Times New Roman" w:cs="Times New Roman" w:eastAsiaTheme="minorEastAsia"/>
          <w:b/>
          <w:bCs/>
          <w:sz w:val="28"/>
          <w:szCs w:val="28"/>
        </w:rPr>
        <w:t xml:space="preserve">2.3 </w:t>
      </w:r>
      <w:r>
        <w:rPr>
          <w:rFonts w:ascii="Times New Roman" w:hAnsi="Times New Roman" w:cs="Times New Roman" w:eastAsiaTheme="minorEastAsia"/>
          <w:b/>
          <w:sz w:val="28"/>
          <w:szCs w:val="28"/>
        </w:rPr>
        <w:t>Preparation of Samples</w:t>
      </w:r>
    </w:p>
    <w:p w14:paraId="7DC36746">
      <w:pPr>
        <w:spacing w:after="0"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collected </w:t>
      </w:r>
      <w:r>
        <w:rPr>
          <w:rFonts w:ascii="Times New Roman" w:hAnsi="Times New Roman" w:cs="Times New Roman" w:eastAsiaTheme="minorEastAsia"/>
          <w:i/>
          <w:sz w:val="28"/>
          <w:szCs w:val="28"/>
        </w:rPr>
        <w:t xml:space="preserve">H. frenatus </w:t>
      </w:r>
      <w:r>
        <w:rPr>
          <w:rFonts w:ascii="Times New Roman" w:hAnsi="Times New Roman" w:cs="Times New Roman" w:eastAsiaTheme="minorEastAsia"/>
          <w:iCs/>
          <w:sz w:val="28"/>
          <w:szCs w:val="28"/>
        </w:rPr>
        <w:t xml:space="preserve">tails </w:t>
      </w:r>
      <w:r>
        <w:rPr>
          <w:rFonts w:ascii="Times New Roman" w:hAnsi="Times New Roman" w:cs="Times New Roman" w:eastAsiaTheme="minorEastAsia"/>
          <w:sz w:val="28"/>
          <w:szCs w:val="28"/>
        </w:rPr>
        <w:t xml:space="preserve">were spread on a polyethylene film and sun-dried between 9am and 4pm for a period 10days. The dried </w:t>
      </w:r>
      <w:bookmarkStart w:id="6" w:name="_Hlk186113318"/>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tail </w:t>
      </w:r>
      <w:bookmarkEnd w:id="6"/>
      <w:r>
        <w:rPr>
          <w:rFonts w:ascii="Times New Roman" w:hAnsi="Times New Roman" w:cs="Times New Roman" w:eastAsiaTheme="minorEastAsia"/>
          <w:sz w:val="28"/>
          <w:szCs w:val="28"/>
        </w:rPr>
        <w:t>was pulverized with the use of laboratory hand mill (Corona) to obtain a fine particle size of BS/72 mesh. The mettler balance was switched on and the beaker was placed on the top of scale pan with the meter reading zero. A 50g aliquot amount of the pulverized sample was weighed and transferred into a bottle and labeled. Then 200ml of ethanol spectrosol was added to the sample. The set up was preserved for 48hrs at room temperature in a dark cupboard. The sample was then filtered with a sintered glass funnel under pressure and the filtrate was received in a 500ml conical flask. The residue was eluted with additional 50ml of the solvent and the combined filtrate was 225ml. The extract was light ash in colour. On a water bath preset at 50</w:t>
      </w:r>
      <w:r>
        <w:rPr>
          <w:rFonts w:ascii="Times New Roman" w:hAnsi="Times New Roman" w:cs="Times New Roman" w:eastAsiaTheme="minorEastAsia"/>
          <w:sz w:val="28"/>
          <w:szCs w:val="28"/>
          <w:vertAlign w:val="superscript"/>
        </w:rPr>
        <w:t>◦</w:t>
      </w:r>
      <w:r>
        <w:rPr>
          <w:rFonts w:ascii="Times New Roman" w:hAnsi="Times New Roman" w:cs="Times New Roman" w:eastAsiaTheme="minorEastAsia"/>
          <w:sz w:val="28"/>
          <w:szCs w:val="28"/>
        </w:rPr>
        <w:t>C was placed an aliquot 50ml of the extract contained in a 100ml beaker to dry. Drying was done till the residual volume of the extract was 25ml (volume halved). The concentrated extract was then poured into a 50ml cleaned and dried glass sample bottle with a firm stopper and kept for gas chromatography coupled with mass spectrometry (GC-MS) analysis.</w:t>
      </w:r>
    </w:p>
    <w:p w14:paraId="262FAB4D">
      <w:pPr>
        <w:spacing w:after="0" w:line="480" w:lineRule="auto"/>
        <w:jc w:val="both"/>
        <w:rPr>
          <w:rFonts w:ascii="Times New Roman" w:hAnsi="Times New Roman" w:cs="Times New Roman" w:eastAsiaTheme="minorEastAsia"/>
          <w:b/>
          <w:bCs/>
          <w:sz w:val="28"/>
          <w:szCs w:val="28"/>
        </w:rPr>
      </w:pPr>
    </w:p>
    <w:p w14:paraId="611CA0BE">
      <w:pPr>
        <w:spacing w:after="0"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b/>
          <w:bCs/>
          <w:sz w:val="28"/>
          <w:szCs w:val="28"/>
        </w:rPr>
        <w:t>2.4</w:t>
      </w:r>
      <w:r>
        <w:rPr>
          <w:rFonts w:ascii="Times New Roman" w:hAnsi="Times New Roman" w:cs="Times New Roman" w:eastAsiaTheme="minorEastAsia"/>
          <w:sz w:val="28"/>
          <w:szCs w:val="28"/>
        </w:rPr>
        <w:t xml:space="preserve"> </w:t>
      </w:r>
      <w:r>
        <w:rPr>
          <w:rFonts w:ascii="Times New Roman" w:hAnsi="Times New Roman" w:cs="Times New Roman" w:eastAsiaTheme="minorEastAsia"/>
          <w:b/>
          <w:sz w:val="28"/>
          <w:szCs w:val="28"/>
        </w:rPr>
        <w:t>Analysis of sample</w:t>
      </w:r>
    </w:p>
    <w:p w14:paraId="224F855F">
      <w:pPr>
        <w:spacing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 chemical constituents of the concentrated extracts of </w:t>
      </w:r>
      <w:r>
        <w:rPr>
          <w:rFonts w:ascii="Times New Roman" w:hAnsi="Times New Roman" w:cs="Times New Roman" w:eastAsiaTheme="minorEastAsia"/>
          <w:i/>
          <w:sz w:val="28"/>
          <w:szCs w:val="28"/>
        </w:rPr>
        <w:t>H. frenatus</w:t>
      </w:r>
      <w:r>
        <w:rPr>
          <w:rFonts w:ascii="Times New Roman" w:hAnsi="Times New Roman" w:cs="Times New Roman" w:eastAsiaTheme="minorEastAsia"/>
          <w:sz w:val="28"/>
          <w:szCs w:val="28"/>
        </w:rPr>
        <w:t xml:space="preserve"> tail were determined with a Gas Chromatography-Mass Spectrometry (GC-MS) machine as reported by Sparkman </w:t>
      </w:r>
      <w:r>
        <w:rPr>
          <w:rFonts w:ascii="Times New Roman" w:hAnsi="Times New Roman" w:cs="Times New Roman" w:eastAsiaTheme="minorEastAsia"/>
          <w:i/>
          <w:sz w:val="28"/>
          <w:szCs w:val="28"/>
        </w:rPr>
        <w:t>et al.</w:t>
      </w:r>
      <w:r>
        <w:rPr>
          <w:rFonts w:ascii="Times New Roman" w:hAnsi="Times New Roman" w:cs="Times New Roman" w:eastAsiaTheme="minorEastAsia"/>
          <w:sz w:val="28"/>
          <w:szCs w:val="28"/>
        </w:rPr>
        <w:t xml:space="preserve"> [1</w:t>
      </w:r>
      <w:r>
        <w:rPr>
          <w:rFonts w:eastAsiaTheme="minorEastAsia"/>
          <w:sz w:val="28"/>
          <w:szCs w:val="28"/>
        </w:rPr>
        <w:t>4</w:t>
      </w:r>
      <w:r>
        <w:rPr>
          <w:rFonts w:ascii="Times New Roman" w:hAnsi="Times New Roman" w:cs="Times New Roman" w:eastAsiaTheme="minorEastAsia"/>
          <w:sz w:val="28"/>
          <w:szCs w:val="28"/>
        </w:rPr>
        <w:t>]. Briefly, the GC-MS is composed of two major parts: the gas chromatograph and the mass spectrometer. The gas chromatograph utilizes a capillary column which depends on the column's dimensions (length, diameter, film thickness) as well as the phase properties (e.g., 5% phenyl polysiloxane). The difference in the chemical properties between different molecules in a mixture and their relative affinity for the stationary phase of the column will promote separation of the molecules as the sample travels the length of the column. The molecules are retained by the column and then elute (come off) from the column at different times (called the retention time), and this allows the mass spectrometer downstream to capture, ionize, accelerate, deflect, and detect the ionized molecules separately. The mass spectrometer does this by breaking each molecule into ionized fragments and detecting these fragments using their mass-to-charge ratio.</w:t>
      </w:r>
    </w:p>
    <w:p w14:paraId="35F9F7EE">
      <w:pPr>
        <w:spacing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machine was switched on. With the use of a syringe, samples were injected into the sample pot or aspirator pot of the machine. This was followed by opening of the inlet tap for the inert gas, followed by the heater to raise the temperature to about 230</w:t>
      </w:r>
      <w:r>
        <w:rPr>
          <w:rFonts w:ascii="Times New Roman" w:hAnsi="Times New Roman" w:cs="Times New Roman" w:eastAsiaTheme="minorEastAsia"/>
          <w:sz w:val="28"/>
          <w:szCs w:val="28"/>
          <w:vertAlign w:val="superscript"/>
        </w:rPr>
        <w:t>o</w:t>
      </w:r>
      <w:r>
        <w:rPr>
          <w:rFonts w:ascii="Times New Roman" w:hAnsi="Times New Roman" w:cs="Times New Roman" w:eastAsiaTheme="minorEastAsia"/>
          <w:sz w:val="28"/>
          <w:szCs w:val="28"/>
        </w:rPr>
        <w:t>C in inert atmosphere of stable aerosol. The chromatograph commenced and fractions obtained were fed automatically to the mass spectrograph to obtain the results and the associated hints. The GC-MS analysis was carried out on a GC clarus 500 perkin Elmer system comprising of a AOC-20i auto-sample and a gas chromatography interfaced to a mass spectrometer (GC-MS) instrument employing the following conditions: column Elite- 1 fused silica capillary column (30× 0.25 mm ID × 1µM df, composed of 100% dimethylpoyl diloxane), operating in electron impact mode at 70ev: helium (99.999%) was used as a carrier gas at a constant flow of 1ml/ml and an injection volume of 0.5µL was employed (split ratio of 10.1) injector temperature 230ºC, ion-source temperature of 280ºC. The oven temperature was programmed from 110ºC/min, to 200ºC, then 5ºC/min to 280ºC, ending with a (min isothermal at 280ºC. Mass Spectra were taken at 70ev; a scan interval 0.5s and fragments from 40 to 450Da. Total GC running time was 28min.</w:t>
      </w:r>
    </w:p>
    <w:p w14:paraId="2A831F60">
      <w:pPr>
        <w:spacing w:after="0" w:line="480" w:lineRule="auto"/>
        <w:jc w:val="both"/>
        <w:rPr>
          <w:rFonts w:ascii="Times New Roman" w:hAnsi="Times New Roman" w:cs="Times New Roman" w:eastAsiaTheme="minorEastAsia"/>
          <w:sz w:val="28"/>
          <w:szCs w:val="28"/>
        </w:rPr>
      </w:pPr>
      <w:r>
        <w:rPr>
          <w:rFonts w:ascii="Times New Roman" w:hAnsi="Times New Roman" w:cs="Times New Roman"/>
          <w:b/>
          <w:bCs/>
          <w:sz w:val="28"/>
          <w:szCs w:val="28"/>
        </w:rPr>
        <w:t>3.0 Results</w:t>
      </w:r>
    </w:p>
    <w:p w14:paraId="432F95D5">
      <w:pPr>
        <w:spacing w:after="0"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result of GC-MS analysis revealed 24 compounds which are listed in table 1, along with their nomenclature, chemical formula, structure, molecular weight, retention time and peak area.</w:t>
      </w:r>
    </w:p>
    <w:p w14:paraId="0455B7EF">
      <w:pPr>
        <w:spacing w:line="480" w:lineRule="auto"/>
        <w:jc w:val="both"/>
        <w:rPr>
          <w:rFonts w:ascii="Times New Roman" w:hAnsi="Times New Roman" w:cs="Times New Roman" w:eastAsiaTheme="minorEastAsia"/>
          <w:b/>
          <w:bCs/>
          <w:sz w:val="28"/>
          <w:szCs w:val="28"/>
        </w:rPr>
      </w:pPr>
    </w:p>
    <w:p w14:paraId="68E2F131">
      <w:pPr>
        <w:spacing w:line="480" w:lineRule="auto"/>
        <w:jc w:val="both"/>
        <w:rPr>
          <w:rFonts w:ascii="Times New Roman" w:hAnsi="Times New Roman" w:cs="Times New Roman" w:eastAsiaTheme="minorEastAsia"/>
          <w:b/>
          <w:bCs/>
          <w:sz w:val="28"/>
          <w:szCs w:val="28"/>
        </w:rPr>
      </w:pPr>
    </w:p>
    <w:p w14:paraId="640468DF">
      <w:pPr>
        <w:spacing w:line="480" w:lineRule="auto"/>
        <w:jc w:val="both"/>
        <w:rPr>
          <w:rFonts w:ascii="Times New Roman" w:hAnsi="Times New Roman" w:cs="Times New Roman" w:eastAsiaTheme="minorEastAsia"/>
          <w:b/>
          <w:bCs/>
          <w:sz w:val="28"/>
          <w:szCs w:val="28"/>
        </w:rPr>
      </w:pPr>
    </w:p>
    <w:p w14:paraId="7B3D6FD6">
      <w:pPr>
        <w:spacing w:line="480" w:lineRule="auto"/>
        <w:jc w:val="both"/>
        <w:rPr>
          <w:rFonts w:ascii="Times New Roman" w:hAnsi="Times New Roman" w:cs="Times New Roman" w:eastAsiaTheme="minorEastAsia"/>
          <w:b/>
          <w:bCs/>
          <w:sz w:val="28"/>
          <w:szCs w:val="28"/>
        </w:rPr>
      </w:pPr>
    </w:p>
    <w:p w14:paraId="0AC448F8">
      <w:pPr>
        <w:spacing w:after="0" w:line="480" w:lineRule="auto"/>
        <w:jc w:val="both"/>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 xml:space="preserve">Table 1: Chemical constituents of </w:t>
      </w:r>
      <w:r>
        <w:rPr>
          <w:rFonts w:ascii="Times New Roman" w:hAnsi="Times New Roman" w:cs="Times New Roman" w:eastAsiaTheme="minorEastAsia"/>
          <w:b/>
          <w:bCs/>
          <w:i/>
          <w:sz w:val="28"/>
          <w:szCs w:val="28"/>
        </w:rPr>
        <w:t xml:space="preserve">H. frenatus </w:t>
      </w:r>
      <w:r>
        <w:rPr>
          <w:rFonts w:ascii="Times New Roman" w:hAnsi="Times New Roman" w:cs="Times New Roman" w:eastAsiaTheme="minorEastAsia"/>
          <w:b/>
          <w:bCs/>
          <w:iCs/>
          <w:sz w:val="28"/>
          <w:szCs w:val="28"/>
        </w:rPr>
        <w:t>tail</w:t>
      </w:r>
    </w:p>
    <w:tbl>
      <w:tblPr>
        <w:tblStyle w:val="6"/>
        <w:tblW w:w="10426"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700"/>
        <w:gridCol w:w="3780"/>
        <w:gridCol w:w="1190"/>
        <w:gridCol w:w="1134"/>
        <w:gridCol w:w="992"/>
      </w:tblGrid>
      <w:tr w14:paraId="2729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30" w:type="dxa"/>
          </w:tcPr>
          <w:p w14:paraId="2730092B">
            <w:pPr>
              <w:spacing w:after="0" w:line="240" w:lineRule="auto"/>
              <w:jc w:val="center"/>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HIT</w:t>
            </w:r>
          </w:p>
        </w:tc>
        <w:tc>
          <w:tcPr>
            <w:tcW w:w="2700" w:type="dxa"/>
          </w:tcPr>
          <w:p w14:paraId="78DC7D80">
            <w:pPr>
              <w:spacing w:after="0" w:line="240" w:lineRule="auto"/>
              <w:jc w:val="center"/>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NOMENCLATURE &amp; FORMULA</w:t>
            </w:r>
          </w:p>
        </w:tc>
        <w:tc>
          <w:tcPr>
            <w:tcW w:w="3780" w:type="dxa"/>
          </w:tcPr>
          <w:p w14:paraId="3DC79142">
            <w:pPr>
              <w:spacing w:after="0" w:line="240" w:lineRule="auto"/>
              <w:jc w:val="center"/>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STRUCTURE</w:t>
            </w:r>
          </w:p>
        </w:tc>
        <w:tc>
          <w:tcPr>
            <w:tcW w:w="1190" w:type="dxa"/>
          </w:tcPr>
          <w:p w14:paraId="2C1C7143">
            <w:pPr>
              <w:spacing w:after="0" w:line="240" w:lineRule="auto"/>
              <w:jc w:val="center"/>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 xml:space="preserve">MOLECULAR WEIGHT </w:t>
            </w:r>
            <w:r>
              <w:rPr>
                <w:rFonts w:ascii="Times New Roman" w:hAnsi="Times New Roman" w:cs="Times New Roman" w:eastAsiaTheme="minorEastAsia"/>
                <w:b/>
                <w:sz w:val="16"/>
                <w:szCs w:val="24"/>
              </w:rPr>
              <w:t>(Da)</w:t>
            </w:r>
          </w:p>
        </w:tc>
        <w:tc>
          <w:tcPr>
            <w:tcW w:w="1134" w:type="dxa"/>
          </w:tcPr>
          <w:p w14:paraId="5A31DA79">
            <w:pPr>
              <w:spacing w:after="0" w:line="240" w:lineRule="auto"/>
              <w:jc w:val="center"/>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 xml:space="preserve">RETENTION TIME </w:t>
            </w:r>
            <w:r>
              <w:rPr>
                <w:rFonts w:ascii="Times New Roman" w:hAnsi="Times New Roman" w:cs="Times New Roman" w:eastAsiaTheme="minorEastAsia"/>
                <w:b/>
                <w:sz w:val="16"/>
                <w:szCs w:val="24"/>
              </w:rPr>
              <w:t>(Mins)</w:t>
            </w:r>
          </w:p>
        </w:tc>
        <w:tc>
          <w:tcPr>
            <w:tcW w:w="992" w:type="dxa"/>
          </w:tcPr>
          <w:p w14:paraId="45974A92">
            <w:pPr>
              <w:spacing w:after="0" w:line="240" w:lineRule="auto"/>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PEAK AREA</w:t>
            </w:r>
          </w:p>
          <w:p w14:paraId="58148B1E">
            <w:pPr>
              <w:spacing w:after="0" w:line="240" w:lineRule="auto"/>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w:t>
            </w:r>
          </w:p>
        </w:tc>
      </w:tr>
      <w:tr w14:paraId="37B6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trPr>
        <w:tc>
          <w:tcPr>
            <w:tcW w:w="630" w:type="dxa"/>
          </w:tcPr>
          <w:p w14:paraId="0F84CE73">
            <w:pPr>
              <w:spacing w:after="0" w:line="240" w:lineRule="auto"/>
              <w:jc w:val="center"/>
              <w:rPr>
                <w:rFonts w:ascii="Times New Roman" w:hAnsi="Times New Roman" w:cs="Times New Roman" w:eastAsiaTheme="minorEastAsia"/>
                <w:sz w:val="18"/>
                <w:szCs w:val="24"/>
              </w:rPr>
            </w:pPr>
          </w:p>
          <w:p w14:paraId="74F0D3F0">
            <w:pPr>
              <w:spacing w:after="0" w:line="240" w:lineRule="auto"/>
              <w:rPr>
                <w:rFonts w:ascii="Times New Roman" w:hAnsi="Times New Roman" w:cs="Times New Roman" w:eastAsiaTheme="minorEastAsia"/>
                <w:sz w:val="18"/>
                <w:szCs w:val="24"/>
              </w:rPr>
            </w:pPr>
          </w:p>
          <w:p w14:paraId="55FF86F0">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 xml:space="preserve">  1</w:t>
            </w:r>
          </w:p>
          <w:p w14:paraId="46E87CA1">
            <w:pPr>
              <w:spacing w:after="0" w:line="240" w:lineRule="auto"/>
              <w:rPr>
                <w:rFonts w:ascii="Times New Roman" w:hAnsi="Times New Roman" w:cs="Times New Roman" w:eastAsiaTheme="minorEastAsia"/>
                <w:sz w:val="18"/>
                <w:szCs w:val="24"/>
              </w:rPr>
            </w:pPr>
          </w:p>
          <w:p w14:paraId="6002055A">
            <w:pPr>
              <w:spacing w:after="0" w:line="240" w:lineRule="auto"/>
              <w:rPr>
                <w:rFonts w:ascii="Times New Roman" w:hAnsi="Times New Roman" w:cs="Times New Roman" w:eastAsiaTheme="minorEastAsia"/>
                <w:sz w:val="18"/>
                <w:szCs w:val="24"/>
              </w:rPr>
            </w:pPr>
          </w:p>
          <w:p w14:paraId="489437DE">
            <w:pPr>
              <w:spacing w:after="0" w:line="240" w:lineRule="auto"/>
              <w:rPr>
                <w:rFonts w:ascii="Times New Roman" w:hAnsi="Times New Roman" w:cs="Times New Roman" w:eastAsiaTheme="minorEastAsia"/>
                <w:sz w:val="18"/>
                <w:szCs w:val="24"/>
              </w:rPr>
            </w:pPr>
          </w:p>
          <w:p w14:paraId="7930283F">
            <w:pPr>
              <w:spacing w:after="0" w:line="240" w:lineRule="auto"/>
              <w:rPr>
                <w:rFonts w:ascii="Times New Roman" w:hAnsi="Times New Roman" w:cs="Times New Roman" w:eastAsiaTheme="minorEastAsia"/>
                <w:sz w:val="18"/>
                <w:szCs w:val="24"/>
              </w:rPr>
            </w:pPr>
          </w:p>
          <w:p w14:paraId="4784E89B">
            <w:pPr>
              <w:spacing w:after="0" w:line="240" w:lineRule="auto"/>
              <w:rPr>
                <w:rFonts w:ascii="Times New Roman" w:hAnsi="Times New Roman" w:cs="Times New Roman" w:eastAsiaTheme="minorEastAsia"/>
                <w:sz w:val="18"/>
                <w:szCs w:val="24"/>
              </w:rPr>
            </w:pPr>
          </w:p>
          <w:p w14:paraId="50DC558E">
            <w:pPr>
              <w:spacing w:after="0" w:line="240" w:lineRule="auto"/>
              <w:rPr>
                <w:rFonts w:ascii="Times New Roman" w:hAnsi="Times New Roman" w:cs="Times New Roman" w:eastAsiaTheme="minorEastAsia"/>
                <w:sz w:val="18"/>
                <w:szCs w:val="24"/>
              </w:rPr>
            </w:pPr>
          </w:p>
          <w:p w14:paraId="2FCAFADC">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 xml:space="preserve">   2</w:t>
            </w:r>
          </w:p>
          <w:p w14:paraId="19068E56">
            <w:pPr>
              <w:spacing w:after="0" w:line="240" w:lineRule="auto"/>
              <w:rPr>
                <w:rFonts w:ascii="Times New Roman" w:hAnsi="Times New Roman" w:cs="Times New Roman" w:eastAsiaTheme="minorEastAsia"/>
                <w:sz w:val="18"/>
                <w:szCs w:val="24"/>
              </w:rPr>
            </w:pPr>
          </w:p>
          <w:p w14:paraId="2B8F2680">
            <w:pPr>
              <w:spacing w:after="0" w:line="240" w:lineRule="auto"/>
              <w:rPr>
                <w:rFonts w:ascii="Times New Roman" w:hAnsi="Times New Roman" w:cs="Times New Roman" w:eastAsiaTheme="minorEastAsia"/>
                <w:sz w:val="18"/>
                <w:szCs w:val="24"/>
              </w:rPr>
            </w:pPr>
          </w:p>
          <w:p w14:paraId="2DC4CB40">
            <w:pPr>
              <w:spacing w:after="0" w:line="240" w:lineRule="auto"/>
              <w:rPr>
                <w:rFonts w:ascii="Times New Roman" w:hAnsi="Times New Roman" w:cs="Times New Roman" w:eastAsiaTheme="minorEastAsia"/>
                <w:sz w:val="18"/>
                <w:szCs w:val="24"/>
              </w:rPr>
            </w:pPr>
          </w:p>
          <w:p w14:paraId="71B62C6A">
            <w:pPr>
              <w:spacing w:after="0" w:line="240" w:lineRule="auto"/>
              <w:rPr>
                <w:rFonts w:ascii="Times New Roman" w:hAnsi="Times New Roman" w:cs="Times New Roman" w:eastAsiaTheme="minorEastAsia"/>
                <w:sz w:val="18"/>
                <w:szCs w:val="24"/>
              </w:rPr>
            </w:pPr>
          </w:p>
          <w:p w14:paraId="74D2DA5D">
            <w:pPr>
              <w:spacing w:after="0" w:line="240" w:lineRule="auto"/>
              <w:rPr>
                <w:rFonts w:ascii="Times New Roman" w:hAnsi="Times New Roman" w:cs="Times New Roman" w:eastAsiaTheme="minorEastAsia"/>
                <w:sz w:val="18"/>
                <w:szCs w:val="24"/>
              </w:rPr>
            </w:pPr>
          </w:p>
          <w:p w14:paraId="5810055D">
            <w:pPr>
              <w:spacing w:after="0" w:line="240" w:lineRule="auto"/>
              <w:rPr>
                <w:rFonts w:ascii="Times New Roman" w:hAnsi="Times New Roman" w:cs="Times New Roman" w:eastAsiaTheme="minorEastAsia"/>
                <w:sz w:val="18"/>
                <w:szCs w:val="24"/>
              </w:rPr>
            </w:pPr>
          </w:p>
          <w:p w14:paraId="79AAAA0E">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3</w:t>
            </w:r>
          </w:p>
          <w:p w14:paraId="234AE328">
            <w:pPr>
              <w:spacing w:after="0" w:line="240" w:lineRule="auto"/>
              <w:rPr>
                <w:rFonts w:ascii="Times New Roman" w:hAnsi="Times New Roman" w:cs="Times New Roman" w:eastAsiaTheme="minorEastAsia"/>
                <w:sz w:val="18"/>
                <w:szCs w:val="24"/>
              </w:rPr>
            </w:pPr>
          </w:p>
          <w:p w14:paraId="0AF949FB">
            <w:pPr>
              <w:spacing w:after="0" w:line="240" w:lineRule="auto"/>
              <w:rPr>
                <w:rFonts w:ascii="Times New Roman" w:hAnsi="Times New Roman" w:cs="Times New Roman" w:eastAsiaTheme="minorEastAsia"/>
                <w:sz w:val="18"/>
                <w:szCs w:val="24"/>
              </w:rPr>
            </w:pPr>
          </w:p>
          <w:p w14:paraId="1897CA7F">
            <w:pPr>
              <w:spacing w:after="0" w:line="240" w:lineRule="auto"/>
              <w:rPr>
                <w:rFonts w:ascii="Times New Roman" w:hAnsi="Times New Roman" w:cs="Times New Roman" w:eastAsiaTheme="minorEastAsia"/>
                <w:sz w:val="18"/>
                <w:szCs w:val="24"/>
              </w:rPr>
            </w:pPr>
          </w:p>
          <w:p w14:paraId="12403957">
            <w:pPr>
              <w:spacing w:after="0" w:line="240" w:lineRule="auto"/>
              <w:rPr>
                <w:rFonts w:ascii="Times New Roman" w:hAnsi="Times New Roman" w:cs="Times New Roman" w:eastAsiaTheme="minorEastAsia"/>
                <w:sz w:val="18"/>
                <w:szCs w:val="24"/>
              </w:rPr>
            </w:pPr>
          </w:p>
          <w:p w14:paraId="44E471DB">
            <w:pPr>
              <w:spacing w:after="0" w:line="240" w:lineRule="auto"/>
              <w:rPr>
                <w:rFonts w:ascii="Times New Roman" w:hAnsi="Times New Roman" w:cs="Times New Roman" w:eastAsiaTheme="minorEastAsia"/>
                <w:sz w:val="18"/>
                <w:szCs w:val="24"/>
              </w:rPr>
            </w:pPr>
          </w:p>
          <w:p w14:paraId="0AF0C1B1">
            <w:pPr>
              <w:spacing w:after="0" w:line="240" w:lineRule="auto"/>
              <w:rPr>
                <w:rFonts w:ascii="Times New Roman" w:hAnsi="Times New Roman" w:cs="Times New Roman" w:eastAsiaTheme="minorEastAsia"/>
                <w:sz w:val="18"/>
                <w:szCs w:val="24"/>
              </w:rPr>
            </w:pPr>
          </w:p>
          <w:p w14:paraId="514362B0">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4</w:t>
            </w:r>
          </w:p>
          <w:p w14:paraId="212DED67">
            <w:pPr>
              <w:spacing w:after="0" w:line="240" w:lineRule="auto"/>
              <w:rPr>
                <w:rFonts w:ascii="Times New Roman" w:hAnsi="Times New Roman" w:cs="Times New Roman" w:eastAsiaTheme="minorEastAsia"/>
                <w:sz w:val="18"/>
                <w:szCs w:val="24"/>
              </w:rPr>
            </w:pPr>
          </w:p>
          <w:p w14:paraId="79F95EBB">
            <w:pPr>
              <w:spacing w:after="0" w:line="240" w:lineRule="auto"/>
              <w:rPr>
                <w:rFonts w:ascii="Times New Roman" w:hAnsi="Times New Roman" w:cs="Times New Roman" w:eastAsiaTheme="minorEastAsia"/>
                <w:sz w:val="18"/>
                <w:szCs w:val="24"/>
              </w:rPr>
            </w:pPr>
          </w:p>
          <w:p w14:paraId="6EB435B9">
            <w:pPr>
              <w:spacing w:after="0" w:line="240" w:lineRule="auto"/>
              <w:rPr>
                <w:rFonts w:ascii="Times New Roman" w:hAnsi="Times New Roman" w:cs="Times New Roman" w:eastAsiaTheme="minorEastAsia"/>
                <w:sz w:val="18"/>
                <w:szCs w:val="24"/>
              </w:rPr>
            </w:pPr>
          </w:p>
          <w:p w14:paraId="127DFBE9">
            <w:pPr>
              <w:spacing w:after="0" w:line="240" w:lineRule="auto"/>
              <w:rPr>
                <w:rFonts w:ascii="Times New Roman" w:hAnsi="Times New Roman" w:cs="Times New Roman" w:eastAsiaTheme="minorEastAsia"/>
                <w:sz w:val="18"/>
                <w:szCs w:val="24"/>
              </w:rPr>
            </w:pPr>
          </w:p>
          <w:p w14:paraId="0635DD4F">
            <w:pPr>
              <w:spacing w:after="0" w:line="240" w:lineRule="auto"/>
              <w:rPr>
                <w:rFonts w:ascii="Times New Roman" w:hAnsi="Times New Roman" w:cs="Times New Roman" w:eastAsiaTheme="minorEastAsia"/>
                <w:sz w:val="18"/>
                <w:szCs w:val="24"/>
              </w:rPr>
            </w:pPr>
          </w:p>
          <w:p w14:paraId="5B77D3FF">
            <w:pPr>
              <w:spacing w:after="0" w:line="240" w:lineRule="auto"/>
              <w:rPr>
                <w:rFonts w:ascii="Times New Roman" w:hAnsi="Times New Roman" w:cs="Times New Roman" w:eastAsiaTheme="minorEastAsia"/>
                <w:sz w:val="18"/>
                <w:szCs w:val="24"/>
              </w:rPr>
            </w:pPr>
          </w:p>
          <w:p w14:paraId="1F0CD599">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5</w:t>
            </w:r>
          </w:p>
        </w:tc>
        <w:tc>
          <w:tcPr>
            <w:tcW w:w="2700" w:type="dxa"/>
          </w:tcPr>
          <w:p w14:paraId="4A6B2101">
            <w:pPr>
              <w:spacing w:after="0" w:line="240" w:lineRule="auto"/>
              <w:jc w:val="center"/>
              <w:rPr>
                <w:rFonts w:ascii="Times New Roman" w:hAnsi="Times New Roman" w:cs="Times New Roman" w:eastAsiaTheme="minorEastAsia"/>
                <w:sz w:val="18"/>
                <w:szCs w:val="24"/>
              </w:rPr>
            </w:pPr>
          </w:p>
          <w:p w14:paraId="0ADDF5B7">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N-[2-Cyanoethyl]-2-mercapto-2-methylpropanamide</w:t>
            </w:r>
          </w:p>
          <w:p w14:paraId="00281280">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(C</w:t>
            </w:r>
            <w:r>
              <w:rPr>
                <w:rFonts w:ascii="Times New Roman" w:hAnsi="Times New Roman" w:cs="Times New Roman" w:eastAsiaTheme="minorEastAsia"/>
                <w:sz w:val="18"/>
                <w:szCs w:val="24"/>
                <w:vertAlign w:val="subscript"/>
              </w:rPr>
              <w:t>7</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14</w:t>
            </w:r>
            <w:r>
              <w:rPr>
                <w:rFonts w:ascii="Times New Roman" w:hAnsi="Times New Roman" w:cs="Times New Roman" w:eastAsiaTheme="minorEastAsia"/>
                <w:sz w:val="18"/>
                <w:szCs w:val="24"/>
              </w:rPr>
              <w:t>N</w:t>
            </w:r>
            <w:r>
              <w:rPr>
                <w:rFonts w:ascii="Times New Roman" w:hAnsi="Times New Roman" w:cs="Times New Roman" w:eastAsiaTheme="minorEastAsia"/>
                <w:sz w:val="18"/>
                <w:szCs w:val="24"/>
                <w:vertAlign w:val="subscript"/>
              </w:rPr>
              <w:t>2</w:t>
            </w:r>
            <w:r>
              <w:rPr>
                <w:rFonts w:ascii="Times New Roman" w:hAnsi="Times New Roman" w:cs="Times New Roman" w:eastAsiaTheme="minorEastAsia"/>
                <w:sz w:val="18"/>
                <w:szCs w:val="24"/>
              </w:rPr>
              <w:t>S)</w:t>
            </w:r>
          </w:p>
          <w:p w14:paraId="1C5A61A3">
            <w:pPr>
              <w:spacing w:after="0" w:line="240" w:lineRule="auto"/>
              <w:rPr>
                <w:rFonts w:ascii="Times New Roman" w:hAnsi="Times New Roman" w:cs="Times New Roman" w:eastAsiaTheme="minorEastAsia"/>
                <w:sz w:val="18"/>
                <w:szCs w:val="24"/>
              </w:rPr>
            </w:pPr>
          </w:p>
          <w:p w14:paraId="52607957">
            <w:pPr>
              <w:spacing w:after="0" w:line="240" w:lineRule="auto"/>
              <w:rPr>
                <w:rFonts w:ascii="Times New Roman" w:hAnsi="Times New Roman" w:cs="Times New Roman" w:eastAsiaTheme="minorEastAsia"/>
                <w:sz w:val="18"/>
                <w:szCs w:val="24"/>
              </w:rPr>
            </w:pPr>
          </w:p>
          <w:p w14:paraId="5A1BDFA3">
            <w:pPr>
              <w:spacing w:after="0" w:line="240" w:lineRule="auto"/>
              <w:rPr>
                <w:rFonts w:ascii="Times New Roman" w:hAnsi="Times New Roman" w:cs="Times New Roman" w:eastAsiaTheme="minorEastAsia"/>
                <w:sz w:val="18"/>
                <w:szCs w:val="24"/>
              </w:rPr>
            </w:pPr>
          </w:p>
          <w:p w14:paraId="7A5F52AB">
            <w:pPr>
              <w:spacing w:after="0" w:line="240" w:lineRule="auto"/>
              <w:rPr>
                <w:rFonts w:ascii="Times New Roman" w:hAnsi="Times New Roman" w:cs="Times New Roman" w:eastAsiaTheme="minorEastAsia"/>
                <w:sz w:val="18"/>
                <w:szCs w:val="24"/>
              </w:rPr>
            </w:pPr>
          </w:p>
          <w:p w14:paraId="35F35DE3">
            <w:pPr>
              <w:spacing w:after="0" w:line="240" w:lineRule="auto"/>
              <w:rPr>
                <w:rFonts w:ascii="Times New Roman" w:hAnsi="Times New Roman" w:cs="Times New Roman" w:eastAsiaTheme="minorEastAsia"/>
                <w:sz w:val="18"/>
                <w:szCs w:val="24"/>
              </w:rPr>
            </w:pPr>
          </w:p>
          <w:p w14:paraId="5465995E">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Cyclohexanol (C</w:t>
            </w:r>
            <w:r>
              <w:rPr>
                <w:rFonts w:ascii="Times New Roman" w:hAnsi="Times New Roman" w:cs="Times New Roman" w:eastAsiaTheme="minorEastAsia"/>
                <w:sz w:val="18"/>
                <w:szCs w:val="24"/>
                <w:vertAlign w:val="subscript"/>
              </w:rPr>
              <w:t>9</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18</w:t>
            </w:r>
            <w:r>
              <w:rPr>
                <w:rFonts w:ascii="Times New Roman" w:hAnsi="Times New Roman" w:cs="Times New Roman" w:eastAsiaTheme="minorEastAsia"/>
                <w:sz w:val="18"/>
                <w:szCs w:val="24"/>
              </w:rPr>
              <w:t>O)</w:t>
            </w:r>
          </w:p>
          <w:p w14:paraId="58B98510">
            <w:pPr>
              <w:spacing w:after="0" w:line="240" w:lineRule="auto"/>
              <w:rPr>
                <w:rFonts w:ascii="Times New Roman" w:hAnsi="Times New Roman" w:cs="Times New Roman" w:eastAsiaTheme="minorEastAsia"/>
                <w:sz w:val="18"/>
                <w:szCs w:val="24"/>
              </w:rPr>
            </w:pPr>
          </w:p>
          <w:p w14:paraId="60328F73">
            <w:pPr>
              <w:spacing w:after="0" w:line="240" w:lineRule="auto"/>
              <w:rPr>
                <w:rFonts w:ascii="Times New Roman" w:hAnsi="Times New Roman" w:cs="Times New Roman" w:eastAsiaTheme="minorEastAsia"/>
                <w:sz w:val="18"/>
                <w:szCs w:val="24"/>
              </w:rPr>
            </w:pPr>
          </w:p>
          <w:p w14:paraId="0EB62A6A">
            <w:pPr>
              <w:spacing w:after="0" w:line="240" w:lineRule="auto"/>
              <w:rPr>
                <w:rFonts w:ascii="Times New Roman" w:hAnsi="Times New Roman" w:cs="Times New Roman" w:eastAsiaTheme="minorEastAsia"/>
                <w:sz w:val="18"/>
                <w:szCs w:val="24"/>
              </w:rPr>
            </w:pPr>
          </w:p>
          <w:p w14:paraId="7D85CCBE">
            <w:pPr>
              <w:spacing w:after="0" w:line="240" w:lineRule="auto"/>
              <w:rPr>
                <w:rFonts w:ascii="Times New Roman" w:hAnsi="Times New Roman" w:cs="Times New Roman" w:eastAsiaTheme="minorEastAsia"/>
                <w:sz w:val="18"/>
                <w:szCs w:val="24"/>
              </w:rPr>
            </w:pPr>
          </w:p>
          <w:p w14:paraId="110C839F">
            <w:pPr>
              <w:spacing w:after="0" w:line="240" w:lineRule="auto"/>
              <w:rPr>
                <w:rFonts w:ascii="Times New Roman" w:hAnsi="Times New Roman" w:cs="Times New Roman" w:eastAsiaTheme="minorEastAsia"/>
                <w:sz w:val="18"/>
                <w:szCs w:val="24"/>
              </w:rPr>
            </w:pPr>
          </w:p>
          <w:p w14:paraId="28222223">
            <w:pPr>
              <w:spacing w:after="0" w:line="240" w:lineRule="auto"/>
              <w:rPr>
                <w:rFonts w:ascii="Times New Roman" w:hAnsi="Times New Roman" w:cs="Times New Roman" w:eastAsiaTheme="minorEastAsia"/>
                <w:sz w:val="18"/>
                <w:szCs w:val="24"/>
              </w:rPr>
            </w:pPr>
          </w:p>
          <w:p w14:paraId="4084551B">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4-Methyl-2-heptyn-4-ol (C</w:t>
            </w:r>
            <w:r>
              <w:rPr>
                <w:rFonts w:ascii="Times New Roman" w:hAnsi="Times New Roman" w:cs="Times New Roman" w:eastAsiaTheme="minorEastAsia"/>
                <w:sz w:val="18"/>
                <w:szCs w:val="24"/>
                <w:vertAlign w:val="subscript"/>
              </w:rPr>
              <w:t>8</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14</w:t>
            </w:r>
            <w:r>
              <w:rPr>
                <w:rFonts w:ascii="Times New Roman" w:hAnsi="Times New Roman" w:cs="Times New Roman" w:eastAsiaTheme="minorEastAsia"/>
                <w:sz w:val="18"/>
                <w:szCs w:val="24"/>
              </w:rPr>
              <w:t>O)</w:t>
            </w:r>
          </w:p>
          <w:p w14:paraId="2FC1D616">
            <w:pPr>
              <w:spacing w:after="0" w:line="240" w:lineRule="auto"/>
              <w:rPr>
                <w:rFonts w:ascii="Times New Roman" w:hAnsi="Times New Roman" w:cs="Times New Roman" w:eastAsiaTheme="minorEastAsia"/>
                <w:sz w:val="18"/>
                <w:szCs w:val="24"/>
              </w:rPr>
            </w:pPr>
          </w:p>
          <w:p w14:paraId="3A3EC556">
            <w:pPr>
              <w:spacing w:after="0" w:line="240" w:lineRule="auto"/>
              <w:rPr>
                <w:rFonts w:ascii="Times New Roman" w:hAnsi="Times New Roman" w:cs="Times New Roman" w:eastAsiaTheme="minorEastAsia"/>
                <w:sz w:val="18"/>
                <w:szCs w:val="24"/>
              </w:rPr>
            </w:pPr>
          </w:p>
          <w:p w14:paraId="152548B0">
            <w:pPr>
              <w:spacing w:after="0" w:line="240" w:lineRule="auto"/>
              <w:rPr>
                <w:rFonts w:ascii="Times New Roman" w:hAnsi="Times New Roman" w:cs="Times New Roman" w:eastAsiaTheme="minorEastAsia"/>
                <w:sz w:val="18"/>
                <w:szCs w:val="24"/>
              </w:rPr>
            </w:pPr>
          </w:p>
          <w:p w14:paraId="5262569D">
            <w:pPr>
              <w:spacing w:after="0" w:line="240" w:lineRule="auto"/>
              <w:rPr>
                <w:rFonts w:ascii="Times New Roman" w:hAnsi="Times New Roman" w:cs="Times New Roman" w:eastAsiaTheme="minorEastAsia"/>
                <w:sz w:val="18"/>
                <w:szCs w:val="24"/>
              </w:rPr>
            </w:pPr>
          </w:p>
          <w:p w14:paraId="21A1943D">
            <w:pPr>
              <w:spacing w:after="0" w:line="240" w:lineRule="auto"/>
              <w:rPr>
                <w:rFonts w:ascii="Times New Roman" w:hAnsi="Times New Roman" w:cs="Times New Roman" w:eastAsiaTheme="minorEastAsia"/>
                <w:sz w:val="18"/>
                <w:szCs w:val="24"/>
              </w:rPr>
            </w:pPr>
          </w:p>
          <w:p w14:paraId="4EC09B69">
            <w:pPr>
              <w:spacing w:after="0" w:line="240" w:lineRule="auto"/>
              <w:rPr>
                <w:rFonts w:ascii="Times New Roman" w:hAnsi="Times New Roman" w:cs="Times New Roman" w:eastAsiaTheme="minorEastAsia"/>
                <w:sz w:val="18"/>
                <w:szCs w:val="24"/>
              </w:rPr>
            </w:pPr>
          </w:p>
          <w:p w14:paraId="4E16EE46">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Propanenitrile (C</w:t>
            </w:r>
            <w:r>
              <w:rPr>
                <w:rFonts w:ascii="Times New Roman" w:hAnsi="Times New Roman" w:cs="Times New Roman" w:eastAsiaTheme="minorEastAsia"/>
                <w:sz w:val="18"/>
                <w:szCs w:val="24"/>
                <w:vertAlign w:val="subscript"/>
              </w:rPr>
              <w:t>15</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30</w:t>
            </w:r>
            <w:r>
              <w:rPr>
                <w:rFonts w:ascii="Times New Roman" w:hAnsi="Times New Roman" w:cs="Times New Roman" w:eastAsiaTheme="minorEastAsia"/>
                <w:sz w:val="18"/>
                <w:szCs w:val="24"/>
              </w:rPr>
              <w:t>N</w:t>
            </w:r>
            <w:r>
              <w:rPr>
                <w:rFonts w:ascii="Times New Roman" w:hAnsi="Times New Roman" w:cs="Times New Roman" w:eastAsiaTheme="minorEastAsia"/>
                <w:sz w:val="18"/>
                <w:szCs w:val="24"/>
                <w:vertAlign w:val="subscript"/>
              </w:rPr>
              <w:t>2</w:t>
            </w:r>
            <w:r>
              <w:rPr>
                <w:rFonts w:ascii="Times New Roman" w:hAnsi="Times New Roman" w:cs="Times New Roman" w:eastAsiaTheme="minorEastAsia"/>
                <w:sz w:val="18"/>
                <w:szCs w:val="24"/>
              </w:rPr>
              <w:t>)</w:t>
            </w:r>
          </w:p>
          <w:p w14:paraId="60BFD92E">
            <w:pPr>
              <w:spacing w:after="0" w:line="240" w:lineRule="auto"/>
              <w:rPr>
                <w:rFonts w:ascii="Times New Roman" w:hAnsi="Times New Roman" w:cs="Times New Roman" w:eastAsiaTheme="minorEastAsia"/>
                <w:sz w:val="18"/>
                <w:szCs w:val="24"/>
              </w:rPr>
            </w:pPr>
          </w:p>
          <w:p w14:paraId="3AFBAD2D">
            <w:pPr>
              <w:spacing w:after="0" w:line="240" w:lineRule="auto"/>
              <w:rPr>
                <w:rFonts w:ascii="Times New Roman" w:hAnsi="Times New Roman" w:cs="Times New Roman" w:eastAsiaTheme="minorEastAsia"/>
                <w:sz w:val="18"/>
                <w:szCs w:val="24"/>
              </w:rPr>
            </w:pPr>
          </w:p>
          <w:p w14:paraId="642F6DAA">
            <w:pPr>
              <w:spacing w:after="0" w:line="240" w:lineRule="auto"/>
              <w:rPr>
                <w:rFonts w:ascii="Times New Roman" w:hAnsi="Times New Roman" w:cs="Times New Roman" w:eastAsiaTheme="minorEastAsia"/>
                <w:sz w:val="18"/>
                <w:szCs w:val="24"/>
              </w:rPr>
            </w:pPr>
          </w:p>
          <w:p w14:paraId="0A8EF631">
            <w:pPr>
              <w:spacing w:after="0" w:line="240" w:lineRule="auto"/>
              <w:rPr>
                <w:rFonts w:ascii="Times New Roman" w:hAnsi="Times New Roman" w:cs="Times New Roman" w:eastAsiaTheme="minorEastAsia"/>
                <w:sz w:val="18"/>
                <w:szCs w:val="24"/>
              </w:rPr>
            </w:pPr>
          </w:p>
          <w:p w14:paraId="29876AB4">
            <w:pPr>
              <w:spacing w:after="0" w:line="240" w:lineRule="auto"/>
              <w:rPr>
                <w:rFonts w:ascii="Times New Roman" w:hAnsi="Times New Roman" w:cs="Times New Roman" w:eastAsiaTheme="minorEastAsia"/>
                <w:sz w:val="18"/>
                <w:szCs w:val="24"/>
              </w:rPr>
            </w:pPr>
          </w:p>
          <w:p w14:paraId="4B153802">
            <w:pPr>
              <w:spacing w:after="0" w:line="240" w:lineRule="auto"/>
              <w:rPr>
                <w:rFonts w:ascii="Times New Roman" w:hAnsi="Times New Roman" w:cs="Times New Roman" w:eastAsiaTheme="minorEastAsia"/>
                <w:sz w:val="18"/>
                <w:szCs w:val="24"/>
              </w:rPr>
            </w:pPr>
          </w:p>
          <w:p w14:paraId="08127C8C">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Chimilether (C</w:t>
            </w:r>
            <w:r>
              <w:rPr>
                <w:rFonts w:ascii="Times New Roman" w:hAnsi="Times New Roman" w:cs="Times New Roman" w:eastAsiaTheme="minorEastAsia"/>
                <w:sz w:val="18"/>
                <w:szCs w:val="24"/>
                <w:vertAlign w:val="subscript"/>
              </w:rPr>
              <w:t>21</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44</w:t>
            </w:r>
            <w:r>
              <w:rPr>
                <w:rFonts w:ascii="Times New Roman" w:hAnsi="Times New Roman" w:cs="Times New Roman" w:eastAsiaTheme="minorEastAsia"/>
                <w:sz w:val="18"/>
                <w:szCs w:val="24"/>
              </w:rPr>
              <w:t>O</w:t>
            </w:r>
            <w:r>
              <w:rPr>
                <w:rFonts w:ascii="Times New Roman" w:hAnsi="Times New Roman" w:cs="Times New Roman" w:eastAsiaTheme="minorEastAsia"/>
                <w:sz w:val="18"/>
                <w:szCs w:val="24"/>
                <w:vertAlign w:val="subscript"/>
              </w:rPr>
              <w:t>3</w:t>
            </w:r>
            <w:r>
              <w:rPr>
                <w:rFonts w:ascii="Times New Roman" w:hAnsi="Times New Roman" w:cs="Times New Roman" w:eastAsiaTheme="minorEastAsia"/>
                <w:sz w:val="18"/>
                <w:szCs w:val="24"/>
              </w:rPr>
              <w:t>)</w:t>
            </w:r>
          </w:p>
        </w:tc>
        <w:tc>
          <w:tcPr>
            <w:tcW w:w="3780" w:type="dxa"/>
          </w:tcPr>
          <w:p w14:paraId="4840B5D7">
            <w:pPr>
              <w:spacing w:after="0" w:line="240" w:lineRule="auto"/>
              <w:jc w:val="center"/>
              <w:rPr>
                <w:rFonts w:ascii="Times New Roman" w:hAnsi="Times New Roman" w:cs="Times New Roman" w:eastAsiaTheme="minorEastAsia"/>
                <w:sz w:val="18"/>
                <w:szCs w:val="24"/>
              </w:rPr>
            </w:pPr>
          </w:p>
          <w:p w14:paraId="758CCEAC">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inline distT="0" distB="0" distL="0" distR="0">
                  <wp:extent cx="1951990" cy="632460"/>
                  <wp:effectExtent l="0" t="0" r="0" b="0"/>
                  <wp:docPr id="12" name="Picture 12" descr="C:\Users\FRANCIS\AppData\Local\Microsoft\Windows\INetCache\Content.Word\Screenshot_20191031-1910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FRANCIS\AppData\Local\Microsoft\Windows\INetCache\Content.Word\Screenshot_20191031-19104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84414" cy="643384"/>
                          </a:xfrm>
                          <a:prstGeom prst="rect">
                            <a:avLst/>
                          </a:prstGeom>
                          <a:noFill/>
                          <a:ln>
                            <a:noFill/>
                          </a:ln>
                        </pic:spPr>
                      </pic:pic>
                    </a:graphicData>
                  </a:graphic>
                </wp:inline>
              </w:drawing>
            </w:r>
          </w:p>
          <w:p w14:paraId="35E186F5">
            <w:pPr>
              <w:spacing w:after="0" w:line="240" w:lineRule="auto"/>
              <w:rPr>
                <w:rFonts w:ascii="Times New Roman" w:hAnsi="Times New Roman" w:cs="Times New Roman" w:eastAsiaTheme="minorEastAsia"/>
                <w:sz w:val="18"/>
                <w:szCs w:val="24"/>
              </w:rPr>
            </w:pPr>
          </w:p>
          <w:p w14:paraId="28034331">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anchor distT="0" distB="0" distL="114300" distR="114300" simplePos="0" relativeHeight="251659264" behindDoc="0" locked="0" layoutInCell="1" allowOverlap="1">
                  <wp:simplePos x="0" y="0"/>
                  <wp:positionH relativeFrom="column">
                    <wp:posOffset>85090</wp:posOffset>
                  </wp:positionH>
                  <wp:positionV relativeFrom="paragraph">
                    <wp:posOffset>20320</wp:posOffset>
                  </wp:positionV>
                  <wp:extent cx="2032000" cy="817245"/>
                  <wp:effectExtent l="0" t="0" r="0" b="0"/>
                  <wp:wrapNone/>
                  <wp:docPr id="13" name="Picture 13" descr="C:\Users\FRANCIS\AppData\Local\Microsoft\Windows\INetCache\Content.Word\Screenshot_20191031-1912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FRANCIS\AppData\Local\Microsoft\Windows\INetCache\Content.Word\Screenshot_20191031-191246~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32000" cy="817245"/>
                          </a:xfrm>
                          <a:prstGeom prst="rect">
                            <a:avLst/>
                          </a:prstGeom>
                          <a:noFill/>
                          <a:ln>
                            <a:noFill/>
                          </a:ln>
                        </pic:spPr>
                      </pic:pic>
                    </a:graphicData>
                  </a:graphic>
                </wp:anchor>
              </w:drawing>
            </w:r>
          </w:p>
          <w:p w14:paraId="20356EA4">
            <w:pPr>
              <w:spacing w:after="0" w:line="240" w:lineRule="auto"/>
              <w:rPr>
                <w:rFonts w:ascii="Times New Roman" w:hAnsi="Times New Roman" w:cs="Times New Roman" w:eastAsiaTheme="minorEastAsia"/>
                <w:sz w:val="18"/>
                <w:szCs w:val="24"/>
              </w:rPr>
            </w:pPr>
          </w:p>
          <w:p w14:paraId="3CE25A20">
            <w:pPr>
              <w:spacing w:after="0" w:line="240" w:lineRule="auto"/>
              <w:rPr>
                <w:rFonts w:ascii="Times New Roman" w:hAnsi="Times New Roman" w:cs="Times New Roman" w:eastAsiaTheme="minorEastAsia"/>
                <w:sz w:val="18"/>
                <w:szCs w:val="24"/>
              </w:rPr>
            </w:pPr>
          </w:p>
          <w:p w14:paraId="52A86194">
            <w:pPr>
              <w:spacing w:after="0" w:line="240" w:lineRule="auto"/>
              <w:rPr>
                <w:rFonts w:ascii="Times New Roman" w:hAnsi="Times New Roman" w:cs="Times New Roman" w:eastAsiaTheme="minorEastAsia"/>
                <w:sz w:val="18"/>
                <w:szCs w:val="24"/>
              </w:rPr>
            </w:pPr>
          </w:p>
          <w:p w14:paraId="20B45072">
            <w:pPr>
              <w:spacing w:after="0" w:line="240" w:lineRule="auto"/>
              <w:rPr>
                <w:rFonts w:ascii="Times New Roman" w:hAnsi="Times New Roman" w:cs="Times New Roman" w:eastAsiaTheme="minorEastAsia"/>
                <w:sz w:val="18"/>
                <w:szCs w:val="24"/>
              </w:rPr>
            </w:pPr>
          </w:p>
          <w:p w14:paraId="407EEB8C">
            <w:pPr>
              <w:spacing w:after="0" w:line="240" w:lineRule="auto"/>
              <w:rPr>
                <w:rFonts w:ascii="Times New Roman" w:hAnsi="Times New Roman" w:cs="Times New Roman" w:eastAsiaTheme="minorEastAsia"/>
                <w:sz w:val="18"/>
                <w:szCs w:val="24"/>
              </w:rPr>
            </w:pPr>
          </w:p>
          <w:p w14:paraId="601F344C">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anchor distT="0" distB="0" distL="114300" distR="114300" simplePos="0" relativeHeight="251662336" behindDoc="0" locked="0" layoutInCell="1" allowOverlap="1">
                  <wp:simplePos x="0" y="0"/>
                  <wp:positionH relativeFrom="column">
                    <wp:posOffset>45720</wp:posOffset>
                  </wp:positionH>
                  <wp:positionV relativeFrom="paragraph">
                    <wp:posOffset>2008505</wp:posOffset>
                  </wp:positionV>
                  <wp:extent cx="2250440" cy="984250"/>
                  <wp:effectExtent l="0" t="0" r="0" b="0"/>
                  <wp:wrapTopAndBottom/>
                  <wp:docPr id="22" name="Picture 22" descr="C:\Users\FRANCIS\AppData\Local\Microsoft\Windows\INetCache\Content.Word\Screenshot_20191031-1914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FRANCIS\AppData\Local\Microsoft\Windows\INetCache\Content.Word\Screenshot_20191031-19140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50440" cy="984250"/>
                          </a:xfrm>
                          <a:prstGeom prst="rect">
                            <a:avLst/>
                          </a:prstGeom>
                          <a:noFill/>
                          <a:ln>
                            <a:noFill/>
                          </a:ln>
                        </pic:spPr>
                      </pic:pic>
                    </a:graphicData>
                  </a:graphic>
                </wp:anchor>
              </w:drawing>
            </w:r>
          </w:p>
          <w:p w14:paraId="28262AAB">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anchor distT="0" distB="0" distL="114300" distR="114300" simplePos="0" relativeHeight="251661312" behindDoc="0" locked="0" layoutInCell="1" allowOverlap="1">
                  <wp:simplePos x="0" y="0"/>
                  <wp:positionH relativeFrom="column">
                    <wp:posOffset>85725</wp:posOffset>
                  </wp:positionH>
                  <wp:positionV relativeFrom="paragraph">
                    <wp:posOffset>75565</wp:posOffset>
                  </wp:positionV>
                  <wp:extent cx="1951355" cy="715645"/>
                  <wp:effectExtent l="0" t="0" r="0" b="0"/>
                  <wp:wrapTopAndBottom/>
                  <wp:docPr id="20" name="Picture 20" descr="C:\Users\FRANCIS\AppData\Local\Microsoft\Windows\INetCache\Content.Word\Screenshot_20191031-1913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FRANCIS\AppData\Local\Microsoft\Windows\INetCache\Content.Word\Screenshot_20191031-19132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51355" cy="715645"/>
                          </a:xfrm>
                          <a:prstGeom prst="rect">
                            <a:avLst/>
                          </a:prstGeom>
                          <a:noFill/>
                          <a:ln>
                            <a:noFill/>
                          </a:ln>
                        </pic:spPr>
                      </pic:pic>
                    </a:graphicData>
                  </a:graphic>
                </wp:anchor>
              </w:drawing>
            </w:r>
          </w:p>
          <w:p w14:paraId="5B3F9A8A">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-55880</wp:posOffset>
                  </wp:positionV>
                  <wp:extent cx="2250440" cy="949325"/>
                  <wp:effectExtent l="0" t="0" r="0" b="0"/>
                  <wp:wrapTopAndBottom/>
                  <wp:docPr id="21" name="Picture 21" descr="C:\Users\FRANCIS\AppData\Local\Microsoft\Windows\INetCache\Content.Word\Screenshot_20191031-1913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FRANCIS\AppData\Local\Microsoft\Windows\INetCache\Content.Word\Screenshot_20191031-19134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50440" cy="949325"/>
                          </a:xfrm>
                          <a:prstGeom prst="rect">
                            <a:avLst/>
                          </a:prstGeom>
                          <a:noFill/>
                          <a:ln>
                            <a:noFill/>
                          </a:ln>
                        </pic:spPr>
                      </pic:pic>
                    </a:graphicData>
                  </a:graphic>
                </wp:anchor>
              </w:drawing>
            </w:r>
          </w:p>
          <w:p w14:paraId="321897B8">
            <w:pPr>
              <w:spacing w:after="0" w:line="240" w:lineRule="auto"/>
              <w:rPr>
                <w:rFonts w:ascii="Times New Roman" w:hAnsi="Times New Roman" w:cs="Times New Roman" w:eastAsiaTheme="minorEastAsia"/>
                <w:sz w:val="18"/>
                <w:szCs w:val="24"/>
              </w:rPr>
            </w:pPr>
          </w:p>
        </w:tc>
        <w:tc>
          <w:tcPr>
            <w:tcW w:w="1190" w:type="dxa"/>
          </w:tcPr>
          <w:p w14:paraId="748143C9">
            <w:pPr>
              <w:spacing w:after="0" w:line="240" w:lineRule="auto"/>
              <w:jc w:val="center"/>
              <w:rPr>
                <w:rFonts w:ascii="Times New Roman" w:hAnsi="Times New Roman" w:cs="Times New Roman" w:eastAsiaTheme="minorEastAsia"/>
                <w:sz w:val="18"/>
                <w:szCs w:val="24"/>
              </w:rPr>
            </w:pPr>
          </w:p>
          <w:p w14:paraId="1E125CF9">
            <w:pPr>
              <w:spacing w:after="0" w:line="240" w:lineRule="auto"/>
              <w:jc w:val="center"/>
              <w:rPr>
                <w:rFonts w:ascii="Times New Roman" w:hAnsi="Times New Roman" w:cs="Times New Roman" w:eastAsiaTheme="minorEastAsia"/>
                <w:sz w:val="18"/>
                <w:szCs w:val="24"/>
              </w:rPr>
            </w:pPr>
          </w:p>
          <w:p w14:paraId="4185861D">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158</w:t>
            </w:r>
          </w:p>
          <w:p w14:paraId="3A76CF37">
            <w:pPr>
              <w:spacing w:after="0" w:line="240" w:lineRule="auto"/>
              <w:jc w:val="center"/>
              <w:rPr>
                <w:rFonts w:ascii="Times New Roman" w:hAnsi="Times New Roman" w:cs="Times New Roman" w:eastAsiaTheme="minorEastAsia"/>
                <w:sz w:val="18"/>
                <w:szCs w:val="24"/>
              </w:rPr>
            </w:pPr>
          </w:p>
          <w:p w14:paraId="7AF85229">
            <w:pPr>
              <w:spacing w:after="0" w:line="240" w:lineRule="auto"/>
              <w:jc w:val="center"/>
              <w:rPr>
                <w:rFonts w:ascii="Times New Roman" w:hAnsi="Times New Roman" w:cs="Times New Roman" w:eastAsiaTheme="minorEastAsia"/>
                <w:sz w:val="18"/>
                <w:szCs w:val="24"/>
              </w:rPr>
            </w:pPr>
          </w:p>
          <w:p w14:paraId="2374DF4A">
            <w:pPr>
              <w:spacing w:after="0" w:line="240" w:lineRule="auto"/>
              <w:jc w:val="center"/>
              <w:rPr>
                <w:rFonts w:ascii="Times New Roman" w:hAnsi="Times New Roman" w:cs="Times New Roman" w:eastAsiaTheme="minorEastAsia"/>
                <w:sz w:val="18"/>
                <w:szCs w:val="24"/>
              </w:rPr>
            </w:pPr>
          </w:p>
          <w:p w14:paraId="55A6DF0A">
            <w:pPr>
              <w:spacing w:after="0" w:line="240" w:lineRule="auto"/>
              <w:jc w:val="center"/>
              <w:rPr>
                <w:rFonts w:ascii="Times New Roman" w:hAnsi="Times New Roman" w:cs="Times New Roman" w:eastAsiaTheme="minorEastAsia"/>
                <w:sz w:val="18"/>
                <w:szCs w:val="24"/>
              </w:rPr>
            </w:pPr>
          </w:p>
          <w:p w14:paraId="7DC77592">
            <w:pPr>
              <w:spacing w:after="0" w:line="240" w:lineRule="auto"/>
              <w:jc w:val="center"/>
              <w:rPr>
                <w:rFonts w:ascii="Times New Roman" w:hAnsi="Times New Roman" w:cs="Times New Roman" w:eastAsiaTheme="minorEastAsia"/>
                <w:sz w:val="18"/>
                <w:szCs w:val="24"/>
              </w:rPr>
            </w:pPr>
          </w:p>
          <w:p w14:paraId="67F6544D">
            <w:pPr>
              <w:spacing w:after="0" w:line="240" w:lineRule="auto"/>
              <w:jc w:val="center"/>
              <w:rPr>
                <w:rFonts w:ascii="Times New Roman" w:hAnsi="Times New Roman" w:cs="Times New Roman" w:eastAsiaTheme="minorEastAsia"/>
                <w:sz w:val="18"/>
                <w:szCs w:val="24"/>
              </w:rPr>
            </w:pPr>
          </w:p>
          <w:p w14:paraId="700D0E52">
            <w:pPr>
              <w:spacing w:after="0" w:line="240" w:lineRule="auto"/>
              <w:jc w:val="center"/>
              <w:rPr>
                <w:rFonts w:ascii="Times New Roman" w:hAnsi="Times New Roman" w:cs="Times New Roman" w:eastAsiaTheme="minorEastAsia"/>
                <w:sz w:val="18"/>
                <w:szCs w:val="24"/>
              </w:rPr>
            </w:pPr>
          </w:p>
          <w:p w14:paraId="3FEB65C3">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142</w:t>
            </w:r>
          </w:p>
          <w:p w14:paraId="44ABBAFD">
            <w:pPr>
              <w:spacing w:after="0" w:line="240" w:lineRule="auto"/>
              <w:jc w:val="center"/>
              <w:rPr>
                <w:rFonts w:ascii="Times New Roman" w:hAnsi="Times New Roman" w:cs="Times New Roman" w:eastAsiaTheme="minorEastAsia"/>
                <w:sz w:val="18"/>
                <w:szCs w:val="24"/>
              </w:rPr>
            </w:pPr>
          </w:p>
          <w:p w14:paraId="0B314AE3">
            <w:pPr>
              <w:spacing w:after="0" w:line="240" w:lineRule="auto"/>
              <w:jc w:val="center"/>
              <w:rPr>
                <w:rFonts w:ascii="Times New Roman" w:hAnsi="Times New Roman" w:cs="Times New Roman" w:eastAsiaTheme="minorEastAsia"/>
                <w:sz w:val="18"/>
                <w:szCs w:val="24"/>
              </w:rPr>
            </w:pPr>
          </w:p>
          <w:p w14:paraId="7D12AB2C">
            <w:pPr>
              <w:spacing w:after="0" w:line="240" w:lineRule="auto"/>
              <w:jc w:val="center"/>
              <w:rPr>
                <w:rFonts w:ascii="Times New Roman" w:hAnsi="Times New Roman" w:cs="Times New Roman" w:eastAsiaTheme="minorEastAsia"/>
                <w:sz w:val="18"/>
                <w:szCs w:val="24"/>
              </w:rPr>
            </w:pPr>
          </w:p>
          <w:p w14:paraId="503DA67A">
            <w:pPr>
              <w:spacing w:after="0" w:line="240" w:lineRule="auto"/>
              <w:rPr>
                <w:rFonts w:ascii="Times New Roman" w:hAnsi="Times New Roman" w:cs="Times New Roman" w:eastAsiaTheme="minorEastAsia"/>
                <w:sz w:val="18"/>
                <w:szCs w:val="24"/>
              </w:rPr>
            </w:pPr>
          </w:p>
          <w:p w14:paraId="68287AF2">
            <w:pPr>
              <w:spacing w:after="0" w:line="240" w:lineRule="auto"/>
              <w:jc w:val="center"/>
              <w:rPr>
                <w:rFonts w:ascii="Times New Roman" w:hAnsi="Times New Roman" w:cs="Times New Roman" w:eastAsiaTheme="minorEastAsia"/>
                <w:sz w:val="18"/>
                <w:szCs w:val="24"/>
              </w:rPr>
            </w:pPr>
          </w:p>
          <w:p w14:paraId="740193F1">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126</w:t>
            </w:r>
          </w:p>
          <w:p w14:paraId="7B957251">
            <w:pPr>
              <w:spacing w:after="0" w:line="240" w:lineRule="auto"/>
              <w:jc w:val="center"/>
              <w:rPr>
                <w:rFonts w:ascii="Times New Roman" w:hAnsi="Times New Roman" w:cs="Times New Roman" w:eastAsiaTheme="minorEastAsia"/>
                <w:sz w:val="18"/>
                <w:szCs w:val="24"/>
              </w:rPr>
            </w:pPr>
          </w:p>
          <w:p w14:paraId="2F4F91AD">
            <w:pPr>
              <w:spacing w:after="0" w:line="240" w:lineRule="auto"/>
              <w:jc w:val="center"/>
              <w:rPr>
                <w:rFonts w:ascii="Times New Roman" w:hAnsi="Times New Roman" w:cs="Times New Roman" w:eastAsiaTheme="minorEastAsia"/>
                <w:sz w:val="18"/>
                <w:szCs w:val="24"/>
              </w:rPr>
            </w:pPr>
          </w:p>
          <w:p w14:paraId="1A946441">
            <w:pPr>
              <w:spacing w:after="0" w:line="240" w:lineRule="auto"/>
              <w:jc w:val="center"/>
              <w:rPr>
                <w:rFonts w:ascii="Times New Roman" w:hAnsi="Times New Roman" w:cs="Times New Roman" w:eastAsiaTheme="minorEastAsia"/>
                <w:sz w:val="18"/>
                <w:szCs w:val="24"/>
              </w:rPr>
            </w:pPr>
          </w:p>
          <w:p w14:paraId="49D6D340">
            <w:pPr>
              <w:spacing w:after="0" w:line="240" w:lineRule="auto"/>
              <w:jc w:val="center"/>
              <w:rPr>
                <w:rFonts w:ascii="Times New Roman" w:hAnsi="Times New Roman" w:cs="Times New Roman" w:eastAsiaTheme="minorEastAsia"/>
                <w:sz w:val="18"/>
                <w:szCs w:val="24"/>
              </w:rPr>
            </w:pPr>
          </w:p>
          <w:p w14:paraId="51731C95">
            <w:pPr>
              <w:spacing w:after="0" w:line="240" w:lineRule="auto"/>
              <w:jc w:val="center"/>
              <w:rPr>
                <w:rFonts w:ascii="Times New Roman" w:hAnsi="Times New Roman" w:cs="Times New Roman" w:eastAsiaTheme="minorEastAsia"/>
                <w:sz w:val="18"/>
                <w:szCs w:val="24"/>
              </w:rPr>
            </w:pPr>
          </w:p>
          <w:p w14:paraId="481C7445">
            <w:pPr>
              <w:spacing w:after="0" w:line="240" w:lineRule="auto"/>
              <w:jc w:val="center"/>
              <w:rPr>
                <w:rFonts w:ascii="Times New Roman" w:hAnsi="Times New Roman" w:cs="Times New Roman" w:eastAsiaTheme="minorEastAsia"/>
                <w:sz w:val="18"/>
                <w:szCs w:val="24"/>
              </w:rPr>
            </w:pPr>
          </w:p>
          <w:p w14:paraId="06A54360">
            <w:pPr>
              <w:spacing w:after="0" w:line="240" w:lineRule="auto"/>
              <w:jc w:val="center"/>
              <w:rPr>
                <w:rFonts w:ascii="Times New Roman" w:hAnsi="Times New Roman" w:cs="Times New Roman" w:eastAsiaTheme="minorEastAsia"/>
                <w:sz w:val="18"/>
                <w:szCs w:val="24"/>
              </w:rPr>
            </w:pPr>
          </w:p>
          <w:p w14:paraId="0D167838">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238</w:t>
            </w:r>
          </w:p>
          <w:p w14:paraId="320EB49E">
            <w:pPr>
              <w:spacing w:after="0" w:line="240" w:lineRule="auto"/>
              <w:jc w:val="center"/>
              <w:rPr>
                <w:rFonts w:ascii="Times New Roman" w:hAnsi="Times New Roman" w:cs="Times New Roman" w:eastAsiaTheme="minorEastAsia"/>
                <w:sz w:val="18"/>
                <w:szCs w:val="24"/>
              </w:rPr>
            </w:pPr>
          </w:p>
          <w:p w14:paraId="7933D4AE">
            <w:pPr>
              <w:spacing w:after="0" w:line="240" w:lineRule="auto"/>
              <w:jc w:val="center"/>
              <w:rPr>
                <w:rFonts w:ascii="Times New Roman" w:hAnsi="Times New Roman" w:cs="Times New Roman" w:eastAsiaTheme="minorEastAsia"/>
                <w:sz w:val="18"/>
                <w:szCs w:val="24"/>
              </w:rPr>
            </w:pPr>
          </w:p>
          <w:p w14:paraId="54731BC2">
            <w:pPr>
              <w:spacing w:after="0" w:line="240" w:lineRule="auto"/>
              <w:jc w:val="center"/>
              <w:rPr>
                <w:rFonts w:ascii="Times New Roman" w:hAnsi="Times New Roman" w:cs="Times New Roman" w:eastAsiaTheme="minorEastAsia"/>
                <w:sz w:val="18"/>
                <w:szCs w:val="24"/>
              </w:rPr>
            </w:pPr>
          </w:p>
          <w:p w14:paraId="5EFCC7C1">
            <w:pPr>
              <w:spacing w:after="0" w:line="240" w:lineRule="auto"/>
              <w:jc w:val="center"/>
              <w:rPr>
                <w:rFonts w:ascii="Times New Roman" w:hAnsi="Times New Roman" w:cs="Times New Roman" w:eastAsiaTheme="minorEastAsia"/>
                <w:sz w:val="18"/>
                <w:szCs w:val="24"/>
              </w:rPr>
            </w:pPr>
          </w:p>
          <w:p w14:paraId="22880EA2">
            <w:pPr>
              <w:spacing w:after="0" w:line="240" w:lineRule="auto"/>
              <w:jc w:val="center"/>
              <w:rPr>
                <w:rFonts w:ascii="Times New Roman" w:hAnsi="Times New Roman" w:cs="Times New Roman" w:eastAsiaTheme="minorEastAsia"/>
                <w:sz w:val="18"/>
                <w:szCs w:val="24"/>
              </w:rPr>
            </w:pPr>
          </w:p>
          <w:p w14:paraId="58A61652">
            <w:pPr>
              <w:spacing w:after="0" w:line="240" w:lineRule="auto"/>
              <w:jc w:val="center"/>
              <w:rPr>
                <w:rFonts w:ascii="Times New Roman" w:hAnsi="Times New Roman" w:cs="Times New Roman" w:eastAsiaTheme="minorEastAsia"/>
                <w:sz w:val="18"/>
                <w:szCs w:val="24"/>
              </w:rPr>
            </w:pPr>
          </w:p>
          <w:p w14:paraId="76B32DD7">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344</w:t>
            </w:r>
          </w:p>
        </w:tc>
        <w:tc>
          <w:tcPr>
            <w:tcW w:w="1134" w:type="dxa"/>
          </w:tcPr>
          <w:p w14:paraId="52F27A14">
            <w:pPr>
              <w:spacing w:after="0" w:line="240" w:lineRule="auto"/>
              <w:jc w:val="center"/>
              <w:rPr>
                <w:rFonts w:ascii="Times New Roman" w:hAnsi="Times New Roman" w:cs="Times New Roman" w:eastAsiaTheme="minorEastAsia"/>
                <w:sz w:val="18"/>
                <w:szCs w:val="24"/>
              </w:rPr>
            </w:pPr>
          </w:p>
          <w:p w14:paraId="3B423D8A">
            <w:pPr>
              <w:spacing w:after="0" w:line="240" w:lineRule="auto"/>
              <w:jc w:val="center"/>
              <w:rPr>
                <w:rFonts w:ascii="Times New Roman" w:hAnsi="Times New Roman" w:cs="Times New Roman" w:eastAsiaTheme="minorEastAsia"/>
                <w:sz w:val="18"/>
                <w:szCs w:val="24"/>
              </w:rPr>
            </w:pPr>
          </w:p>
          <w:p w14:paraId="773F9CAA">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6.617</w:t>
            </w:r>
          </w:p>
          <w:p w14:paraId="5E6A152D">
            <w:pPr>
              <w:spacing w:after="0" w:line="240" w:lineRule="auto"/>
              <w:jc w:val="center"/>
              <w:rPr>
                <w:rFonts w:ascii="Times New Roman" w:hAnsi="Times New Roman" w:cs="Times New Roman" w:eastAsiaTheme="minorEastAsia"/>
                <w:sz w:val="18"/>
                <w:szCs w:val="24"/>
              </w:rPr>
            </w:pPr>
          </w:p>
          <w:p w14:paraId="26BB3D16">
            <w:pPr>
              <w:spacing w:after="0" w:line="240" w:lineRule="auto"/>
              <w:jc w:val="center"/>
              <w:rPr>
                <w:rFonts w:ascii="Times New Roman" w:hAnsi="Times New Roman" w:cs="Times New Roman" w:eastAsiaTheme="minorEastAsia"/>
                <w:sz w:val="18"/>
                <w:szCs w:val="24"/>
              </w:rPr>
            </w:pPr>
          </w:p>
          <w:p w14:paraId="78233162">
            <w:pPr>
              <w:spacing w:after="0" w:line="240" w:lineRule="auto"/>
              <w:jc w:val="center"/>
              <w:rPr>
                <w:rFonts w:ascii="Times New Roman" w:hAnsi="Times New Roman" w:cs="Times New Roman" w:eastAsiaTheme="minorEastAsia"/>
                <w:sz w:val="18"/>
                <w:szCs w:val="24"/>
              </w:rPr>
            </w:pPr>
          </w:p>
          <w:p w14:paraId="792A65DF">
            <w:pPr>
              <w:spacing w:after="0" w:line="240" w:lineRule="auto"/>
              <w:jc w:val="center"/>
              <w:rPr>
                <w:rFonts w:ascii="Times New Roman" w:hAnsi="Times New Roman" w:cs="Times New Roman" w:eastAsiaTheme="minorEastAsia"/>
                <w:sz w:val="18"/>
                <w:szCs w:val="24"/>
              </w:rPr>
            </w:pPr>
          </w:p>
          <w:p w14:paraId="6A932427">
            <w:pPr>
              <w:spacing w:after="0" w:line="240" w:lineRule="auto"/>
              <w:jc w:val="center"/>
              <w:rPr>
                <w:rFonts w:ascii="Times New Roman" w:hAnsi="Times New Roman" w:cs="Times New Roman" w:eastAsiaTheme="minorEastAsia"/>
                <w:sz w:val="18"/>
                <w:szCs w:val="24"/>
              </w:rPr>
            </w:pPr>
          </w:p>
          <w:p w14:paraId="29DEEE05">
            <w:pPr>
              <w:spacing w:after="0" w:line="240" w:lineRule="auto"/>
              <w:jc w:val="center"/>
              <w:rPr>
                <w:rFonts w:ascii="Times New Roman" w:hAnsi="Times New Roman" w:cs="Times New Roman" w:eastAsiaTheme="minorEastAsia"/>
                <w:sz w:val="18"/>
                <w:szCs w:val="24"/>
              </w:rPr>
            </w:pPr>
          </w:p>
          <w:p w14:paraId="685E0756">
            <w:pPr>
              <w:spacing w:after="0" w:line="240" w:lineRule="auto"/>
              <w:jc w:val="center"/>
              <w:rPr>
                <w:rFonts w:ascii="Times New Roman" w:hAnsi="Times New Roman" w:cs="Times New Roman" w:eastAsiaTheme="minorEastAsia"/>
                <w:sz w:val="18"/>
                <w:szCs w:val="24"/>
              </w:rPr>
            </w:pPr>
          </w:p>
          <w:p w14:paraId="7A4C600E">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7.375</w:t>
            </w:r>
          </w:p>
          <w:p w14:paraId="5F0DF5EA">
            <w:pPr>
              <w:spacing w:after="0" w:line="240" w:lineRule="auto"/>
              <w:jc w:val="center"/>
              <w:rPr>
                <w:rFonts w:ascii="Times New Roman" w:hAnsi="Times New Roman" w:cs="Times New Roman" w:eastAsiaTheme="minorEastAsia"/>
                <w:sz w:val="18"/>
                <w:szCs w:val="24"/>
              </w:rPr>
            </w:pPr>
          </w:p>
          <w:p w14:paraId="35A00386">
            <w:pPr>
              <w:spacing w:after="0" w:line="240" w:lineRule="auto"/>
              <w:jc w:val="center"/>
              <w:rPr>
                <w:rFonts w:ascii="Times New Roman" w:hAnsi="Times New Roman" w:cs="Times New Roman" w:eastAsiaTheme="minorEastAsia"/>
                <w:sz w:val="18"/>
                <w:szCs w:val="24"/>
              </w:rPr>
            </w:pPr>
          </w:p>
          <w:p w14:paraId="56B40CA3">
            <w:pPr>
              <w:spacing w:after="0" w:line="240" w:lineRule="auto"/>
              <w:jc w:val="center"/>
              <w:rPr>
                <w:rFonts w:ascii="Times New Roman" w:hAnsi="Times New Roman" w:cs="Times New Roman" w:eastAsiaTheme="minorEastAsia"/>
                <w:sz w:val="18"/>
                <w:szCs w:val="24"/>
              </w:rPr>
            </w:pPr>
          </w:p>
          <w:p w14:paraId="5455A4B4">
            <w:pPr>
              <w:spacing w:after="0" w:line="240" w:lineRule="auto"/>
              <w:jc w:val="center"/>
              <w:rPr>
                <w:rFonts w:ascii="Times New Roman" w:hAnsi="Times New Roman" w:cs="Times New Roman" w:eastAsiaTheme="minorEastAsia"/>
                <w:sz w:val="18"/>
                <w:szCs w:val="24"/>
              </w:rPr>
            </w:pPr>
          </w:p>
          <w:p w14:paraId="749C5EE9">
            <w:pPr>
              <w:spacing w:after="0" w:line="240" w:lineRule="auto"/>
              <w:rPr>
                <w:rFonts w:ascii="Times New Roman" w:hAnsi="Times New Roman" w:cs="Times New Roman" w:eastAsiaTheme="minorEastAsia"/>
                <w:sz w:val="18"/>
                <w:szCs w:val="24"/>
              </w:rPr>
            </w:pPr>
          </w:p>
          <w:p w14:paraId="2DF20276">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8.083</w:t>
            </w:r>
          </w:p>
          <w:p w14:paraId="38553F69">
            <w:pPr>
              <w:spacing w:after="0" w:line="240" w:lineRule="auto"/>
              <w:jc w:val="center"/>
              <w:rPr>
                <w:rFonts w:ascii="Times New Roman" w:hAnsi="Times New Roman" w:cs="Times New Roman" w:eastAsiaTheme="minorEastAsia"/>
                <w:sz w:val="18"/>
                <w:szCs w:val="24"/>
              </w:rPr>
            </w:pPr>
          </w:p>
          <w:p w14:paraId="396E711E">
            <w:pPr>
              <w:spacing w:after="0" w:line="240" w:lineRule="auto"/>
              <w:jc w:val="center"/>
              <w:rPr>
                <w:rFonts w:ascii="Times New Roman" w:hAnsi="Times New Roman" w:cs="Times New Roman" w:eastAsiaTheme="minorEastAsia"/>
                <w:sz w:val="18"/>
                <w:szCs w:val="24"/>
              </w:rPr>
            </w:pPr>
          </w:p>
          <w:p w14:paraId="5CF65ACC">
            <w:pPr>
              <w:spacing w:after="0" w:line="240" w:lineRule="auto"/>
              <w:jc w:val="center"/>
              <w:rPr>
                <w:rFonts w:ascii="Times New Roman" w:hAnsi="Times New Roman" w:cs="Times New Roman" w:eastAsiaTheme="minorEastAsia"/>
                <w:sz w:val="18"/>
                <w:szCs w:val="24"/>
              </w:rPr>
            </w:pPr>
          </w:p>
          <w:p w14:paraId="72062836">
            <w:pPr>
              <w:spacing w:after="0" w:line="240" w:lineRule="auto"/>
              <w:jc w:val="center"/>
              <w:rPr>
                <w:rFonts w:ascii="Times New Roman" w:hAnsi="Times New Roman" w:cs="Times New Roman" w:eastAsiaTheme="minorEastAsia"/>
                <w:sz w:val="18"/>
                <w:szCs w:val="24"/>
              </w:rPr>
            </w:pPr>
          </w:p>
          <w:p w14:paraId="7141933B">
            <w:pPr>
              <w:spacing w:after="0" w:line="240" w:lineRule="auto"/>
              <w:jc w:val="center"/>
              <w:rPr>
                <w:rFonts w:ascii="Times New Roman" w:hAnsi="Times New Roman" w:cs="Times New Roman" w:eastAsiaTheme="minorEastAsia"/>
                <w:sz w:val="18"/>
                <w:szCs w:val="24"/>
              </w:rPr>
            </w:pPr>
          </w:p>
          <w:p w14:paraId="7BBA22C2">
            <w:pPr>
              <w:spacing w:after="0" w:line="240" w:lineRule="auto"/>
              <w:jc w:val="center"/>
              <w:rPr>
                <w:rFonts w:ascii="Times New Roman" w:hAnsi="Times New Roman" w:cs="Times New Roman" w:eastAsiaTheme="minorEastAsia"/>
                <w:sz w:val="18"/>
                <w:szCs w:val="24"/>
              </w:rPr>
            </w:pPr>
          </w:p>
          <w:p w14:paraId="2ED47512">
            <w:pPr>
              <w:spacing w:after="0" w:line="240" w:lineRule="auto"/>
              <w:jc w:val="center"/>
              <w:rPr>
                <w:rFonts w:ascii="Times New Roman" w:hAnsi="Times New Roman" w:cs="Times New Roman" w:eastAsiaTheme="minorEastAsia"/>
                <w:sz w:val="18"/>
                <w:szCs w:val="24"/>
              </w:rPr>
            </w:pPr>
          </w:p>
          <w:p w14:paraId="279C127A">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8.158</w:t>
            </w:r>
          </w:p>
          <w:p w14:paraId="297D8B1E">
            <w:pPr>
              <w:spacing w:after="0" w:line="240" w:lineRule="auto"/>
              <w:jc w:val="center"/>
              <w:rPr>
                <w:rFonts w:ascii="Times New Roman" w:hAnsi="Times New Roman" w:cs="Times New Roman" w:eastAsiaTheme="minorEastAsia"/>
                <w:sz w:val="18"/>
                <w:szCs w:val="24"/>
              </w:rPr>
            </w:pPr>
          </w:p>
          <w:p w14:paraId="504ECB99">
            <w:pPr>
              <w:spacing w:after="0" w:line="240" w:lineRule="auto"/>
              <w:jc w:val="center"/>
              <w:rPr>
                <w:rFonts w:ascii="Times New Roman" w:hAnsi="Times New Roman" w:cs="Times New Roman" w:eastAsiaTheme="minorEastAsia"/>
                <w:sz w:val="18"/>
                <w:szCs w:val="24"/>
              </w:rPr>
            </w:pPr>
          </w:p>
          <w:p w14:paraId="79E59448">
            <w:pPr>
              <w:spacing w:after="0" w:line="240" w:lineRule="auto"/>
              <w:jc w:val="center"/>
              <w:rPr>
                <w:rFonts w:ascii="Times New Roman" w:hAnsi="Times New Roman" w:cs="Times New Roman" w:eastAsiaTheme="minorEastAsia"/>
                <w:sz w:val="18"/>
                <w:szCs w:val="24"/>
              </w:rPr>
            </w:pPr>
          </w:p>
          <w:p w14:paraId="777676FA">
            <w:pPr>
              <w:spacing w:after="0" w:line="240" w:lineRule="auto"/>
              <w:jc w:val="center"/>
              <w:rPr>
                <w:rFonts w:ascii="Times New Roman" w:hAnsi="Times New Roman" w:cs="Times New Roman" w:eastAsiaTheme="minorEastAsia"/>
                <w:sz w:val="18"/>
                <w:szCs w:val="24"/>
              </w:rPr>
            </w:pPr>
          </w:p>
          <w:p w14:paraId="16BF5985">
            <w:pPr>
              <w:spacing w:after="0" w:line="240" w:lineRule="auto"/>
              <w:jc w:val="center"/>
              <w:rPr>
                <w:rFonts w:ascii="Times New Roman" w:hAnsi="Times New Roman" w:cs="Times New Roman" w:eastAsiaTheme="minorEastAsia"/>
                <w:sz w:val="18"/>
                <w:szCs w:val="24"/>
              </w:rPr>
            </w:pPr>
          </w:p>
          <w:p w14:paraId="45DA112B">
            <w:pPr>
              <w:spacing w:after="0" w:line="240" w:lineRule="auto"/>
              <w:jc w:val="center"/>
              <w:rPr>
                <w:rFonts w:ascii="Times New Roman" w:hAnsi="Times New Roman" w:cs="Times New Roman" w:eastAsiaTheme="minorEastAsia"/>
                <w:sz w:val="18"/>
                <w:szCs w:val="24"/>
              </w:rPr>
            </w:pPr>
          </w:p>
          <w:p w14:paraId="59D16DE5">
            <w:pPr>
              <w:spacing w:after="0" w:line="240" w:lineRule="auto"/>
              <w:jc w:val="center"/>
              <w:rPr>
                <w:rFonts w:ascii="Times New Roman" w:hAnsi="Times New Roman" w:cs="Times New Roman" w:eastAsiaTheme="minorEastAsia"/>
                <w:sz w:val="18"/>
                <w:szCs w:val="24"/>
              </w:rPr>
            </w:pPr>
            <w:r>
              <w:rPr>
                <w:rFonts w:ascii="Times New Roman" w:hAnsi="Times New Roman" w:cs="Times New Roman" w:eastAsiaTheme="minorEastAsia"/>
                <w:sz w:val="18"/>
                <w:szCs w:val="24"/>
              </w:rPr>
              <w:t>9.550</w:t>
            </w:r>
          </w:p>
        </w:tc>
        <w:tc>
          <w:tcPr>
            <w:tcW w:w="992" w:type="dxa"/>
          </w:tcPr>
          <w:p w14:paraId="5271CAC6">
            <w:pPr>
              <w:spacing w:after="0" w:line="240" w:lineRule="auto"/>
              <w:jc w:val="center"/>
              <w:rPr>
                <w:rFonts w:ascii="Times New Roman" w:hAnsi="Times New Roman" w:cs="Times New Roman" w:eastAsiaTheme="minorEastAsia"/>
                <w:sz w:val="18"/>
                <w:szCs w:val="24"/>
              </w:rPr>
            </w:pPr>
          </w:p>
          <w:p w14:paraId="727CECF0">
            <w:pPr>
              <w:spacing w:after="0" w:line="240" w:lineRule="auto"/>
              <w:rPr>
                <w:rFonts w:ascii="Times New Roman" w:hAnsi="Times New Roman" w:cs="Times New Roman" w:eastAsiaTheme="minorEastAsia"/>
                <w:sz w:val="18"/>
                <w:szCs w:val="24"/>
              </w:rPr>
            </w:pPr>
          </w:p>
          <w:p w14:paraId="3D9A9951">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0.18</w:t>
            </w:r>
          </w:p>
          <w:p w14:paraId="6EF88214">
            <w:pPr>
              <w:spacing w:after="0" w:line="240" w:lineRule="auto"/>
              <w:rPr>
                <w:rFonts w:ascii="Times New Roman" w:hAnsi="Times New Roman" w:cs="Times New Roman" w:eastAsiaTheme="minorEastAsia"/>
                <w:sz w:val="18"/>
                <w:szCs w:val="24"/>
              </w:rPr>
            </w:pPr>
          </w:p>
          <w:p w14:paraId="4EA3284F">
            <w:pPr>
              <w:spacing w:after="0" w:line="240" w:lineRule="auto"/>
              <w:rPr>
                <w:rFonts w:ascii="Times New Roman" w:hAnsi="Times New Roman" w:cs="Times New Roman" w:eastAsiaTheme="minorEastAsia"/>
                <w:sz w:val="18"/>
                <w:szCs w:val="24"/>
              </w:rPr>
            </w:pPr>
          </w:p>
          <w:p w14:paraId="644E4007">
            <w:pPr>
              <w:spacing w:after="0" w:line="240" w:lineRule="auto"/>
              <w:rPr>
                <w:rFonts w:ascii="Times New Roman" w:hAnsi="Times New Roman" w:cs="Times New Roman" w:eastAsiaTheme="minorEastAsia"/>
                <w:sz w:val="18"/>
                <w:szCs w:val="24"/>
              </w:rPr>
            </w:pPr>
          </w:p>
          <w:p w14:paraId="28FB4AE0">
            <w:pPr>
              <w:spacing w:after="0" w:line="240" w:lineRule="auto"/>
              <w:rPr>
                <w:rFonts w:ascii="Times New Roman" w:hAnsi="Times New Roman" w:cs="Times New Roman" w:eastAsiaTheme="minorEastAsia"/>
                <w:sz w:val="18"/>
                <w:szCs w:val="24"/>
              </w:rPr>
            </w:pPr>
          </w:p>
          <w:p w14:paraId="4B74304B">
            <w:pPr>
              <w:spacing w:after="0" w:line="240" w:lineRule="auto"/>
              <w:rPr>
                <w:rFonts w:ascii="Times New Roman" w:hAnsi="Times New Roman" w:cs="Times New Roman" w:eastAsiaTheme="minorEastAsia"/>
                <w:sz w:val="18"/>
                <w:szCs w:val="24"/>
              </w:rPr>
            </w:pPr>
          </w:p>
          <w:p w14:paraId="436D7A92">
            <w:pPr>
              <w:spacing w:after="0" w:line="240" w:lineRule="auto"/>
              <w:rPr>
                <w:rFonts w:ascii="Times New Roman" w:hAnsi="Times New Roman" w:cs="Times New Roman" w:eastAsiaTheme="minorEastAsia"/>
                <w:sz w:val="18"/>
                <w:szCs w:val="24"/>
              </w:rPr>
            </w:pPr>
          </w:p>
          <w:p w14:paraId="5A041E43">
            <w:pPr>
              <w:spacing w:after="0" w:line="240" w:lineRule="auto"/>
              <w:rPr>
                <w:rFonts w:ascii="Times New Roman" w:hAnsi="Times New Roman" w:cs="Times New Roman" w:eastAsiaTheme="minorEastAsia"/>
                <w:sz w:val="18"/>
                <w:szCs w:val="24"/>
              </w:rPr>
            </w:pPr>
          </w:p>
          <w:p w14:paraId="6B09C767">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0.18</w:t>
            </w:r>
          </w:p>
          <w:p w14:paraId="7133BD2A">
            <w:pPr>
              <w:spacing w:after="0" w:line="240" w:lineRule="auto"/>
              <w:rPr>
                <w:rFonts w:ascii="Times New Roman" w:hAnsi="Times New Roman" w:cs="Times New Roman" w:eastAsiaTheme="minorEastAsia"/>
                <w:sz w:val="18"/>
                <w:szCs w:val="24"/>
              </w:rPr>
            </w:pPr>
          </w:p>
          <w:p w14:paraId="68ECF31C">
            <w:pPr>
              <w:spacing w:after="0" w:line="240" w:lineRule="auto"/>
              <w:rPr>
                <w:rFonts w:ascii="Times New Roman" w:hAnsi="Times New Roman" w:cs="Times New Roman" w:eastAsiaTheme="minorEastAsia"/>
                <w:sz w:val="18"/>
                <w:szCs w:val="24"/>
              </w:rPr>
            </w:pPr>
          </w:p>
          <w:p w14:paraId="653766F1">
            <w:pPr>
              <w:spacing w:after="0" w:line="240" w:lineRule="auto"/>
              <w:rPr>
                <w:rFonts w:ascii="Times New Roman" w:hAnsi="Times New Roman" w:cs="Times New Roman" w:eastAsiaTheme="minorEastAsia"/>
                <w:sz w:val="18"/>
                <w:szCs w:val="24"/>
              </w:rPr>
            </w:pPr>
          </w:p>
          <w:p w14:paraId="1975095D">
            <w:pPr>
              <w:spacing w:after="0" w:line="240" w:lineRule="auto"/>
              <w:rPr>
                <w:rFonts w:ascii="Times New Roman" w:hAnsi="Times New Roman" w:cs="Times New Roman" w:eastAsiaTheme="minorEastAsia"/>
                <w:sz w:val="18"/>
                <w:szCs w:val="24"/>
              </w:rPr>
            </w:pPr>
          </w:p>
          <w:p w14:paraId="39F4F825">
            <w:pPr>
              <w:spacing w:after="0" w:line="240" w:lineRule="auto"/>
              <w:rPr>
                <w:rFonts w:ascii="Times New Roman" w:hAnsi="Times New Roman" w:cs="Times New Roman" w:eastAsiaTheme="minorEastAsia"/>
                <w:sz w:val="18"/>
                <w:szCs w:val="24"/>
              </w:rPr>
            </w:pPr>
          </w:p>
          <w:p w14:paraId="05E08899">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0.28</w:t>
            </w:r>
          </w:p>
          <w:p w14:paraId="11E5114E">
            <w:pPr>
              <w:spacing w:after="0" w:line="240" w:lineRule="auto"/>
              <w:rPr>
                <w:rFonts w:ascii="Times New Roman" w:hAnsi="Times New Roman" w:cs="Times New Roman" w:eastAsiaTheme="minorEastAsia"/>
                <w:sz w:val="18"/>
                <w:szCs w:val="24"/>
              </w:rPr>
            </w:pPr>
          </w:p>
          <w:p w14:paraId="1BD587E6">
            <w:pPr>
              <w:spacing w:after="0" w:line="240" w:lineRule="auto"/>
              <w:rPr>
                <w:rFonts w:ascii="Times New Roman" w:hAnsi="Times New Roman" w:cs="Times New Roman" w:eastAsiaTheme="minorEastAsia"/>
                <w:sz w:val="18"/>
                <w:szCs w:val="24"/>
              </w:rPr>
            </w:pPr>
          </w:p>
          <w:p w14:paraId="69CB3C9F">
            <w:pPr>
              <w:spacing w:after="0" w:line="240" w:lineRule="auto"/>
              <w:rPr>
                <w:rFonts w:ascii="Times New Roman" w:hAnsi="Times New Roman" w:cs="Times New Roman" w:eastAsiaTheme="minorEastAsia"/>
                <w:sz w:val="18"/>
                <w:szCs w:val="24"/>
              </w:rPr>
            </w:pPr>
          </w:p>
          <w:p w14:paraId="34E19733">
            <w:pPr>
              <w:spacing w:after="0" w:line="240" w:lineRule="auto"/>
              <w:rPr>
                <w:rFonts w:ascii="Times New Roman" w:hAnsi="Times New Roman" w:cs="Times New Roman" w:eastAsiaTheme="minorEastAsia"/>
                <w:sz w:val="18"/>
                <w:szCs w:val="24"/>
              </w:rPr>
            </w:pPr>
          </w:p>
          <w:p w14:paraId="4D724788">
            <w:pPr>
              <w:spacing w:after="0" w:line="240" w:lineRule="auto"/>
              <w:rPr>
                <w:rFonts w:ascii="Times New Roman" w:hAnsi="Times New Roman" w:cs="Times New Roman" w:eastAsiaTheme="minorEastAsia"/>
                <w:sz w:val="18"/>
                <w:szCs w:val="24"/>
              </w:rPr>
            </w:pPr>
          </w:p>
          <w:p w14:paraId="342F1B9A">
            <w:pPr>
              <w:spacing w:after="0" w:line="240" w:lineRule="auto"/>
              <w:rPr>
                <w:rFonts w:ascii="Times New Roman" w:hAnsi="Times New Roman" w:cs="Times New Roman" w:eastAsiaTheme="minorEastAsia"/>
                <w:sz w:val="18"/>
                <w:szCs w:val="24"/>
              </w:rPr>
            </w:pPr>
          </w:p>
          <w:p w14:paraId="0E42ABB4">
            <w:pPr>
              <w:spacing w:after="0" w:line="240" w:lineRule="auto"/>
              <w:rPr>
                <w:rFonts w:ascii="Times New Roman" w:hAnsi="Times New Roman" w:cs="Times New Roman" w:eastAsiaTheme="minorEastAsia"/>
                <w:sz w:val="18"/>
                <w:szCs w:val="24"/>
              </w:rPr>
            </w:pPr>
          </w:p>
          <w:p w14:paraId="2EC1DA2E">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0.56</w:t>
            </w:r>
          </w:p>
          <w:p w14:paraId="5DDBDC9E">
            <w:pPr>
              <w:spacing w:after="0" w:line="240" w:lineRule="auto"/>
              <w:rPr>
                <w:rFonts w:ascii="Times New Roman" w:hAnsi="Times New Roman" w:cs="Times New Roman" w:eastAsiaTheme="minorEastAsia"/>
                <w:sz w:val="18"/>
                <w:szCs w:val="24"/>
              </w:rPr>
            </w:pPr>
          </w:p>
          <w:p w14:paraId="56AB854B">
            <w:pPr>
              <w:spacing w:after="0" w:line="240" w:lineRule="auto"/>
              <w:rPr>
                <w:rFonts w:ascii="Times New Roman" w:hAnsi="Times New Roman" w:cs="Times New Roman" w:eastAsiaTheme="minorEastAsia"/>
                <w:sz w:val="18"/>
                <w:szCs w:val="24"/>
              </w:rPr>
            </w:pPr>
          </w:p>
          <w:p w14:paraId="0D257DAB">
            <w:pPr>
              <w:spacing w:after="0" w:line="240" w:lineRule="auto"/>
              <w:rPr>
                <w:rFonts w:ascii="Times New Roman" w:hAnsi="Times New Roman" w:cs="Times New Roman" w:eastAsiaTheme="minorEastAsia"/>
                <w:sz w:val="18"/>
                <w:szCs w:val="24"/>
              </w:rPr>
            </w:pPr>
          </w:p>
          <w:p w14:paraId="7252C06A">
            <w:pPr>
              <w:spacing w:after="0" w:line="240" w:lineRule="auto"/>
              <w:rPr>
                <w:rFonts w:ascii="Times New Roman" w:hAnsi="Times New Roman" w:cs="Times New Roman" w:eastAsiaTheme="minorEastAsia"/>
                <w:sz w:val="18"/>
                <w:szCs w:val="24"/>
              </w:rPr>
            </w:pPr>
          </w:p>
          <w:p w14:paraId="6BACA4A8">
            <w:pPr>
              <w:spacing w:after="0" w:line="240" w:lineRule="auto"/>
              <w:rPr>
                <w:rFonts w:ascii="Times New Roman" w:hAnsi="Times New Roman" w:cs="Times New Roman" w:eastAsiaTheme="minorEastAsia"/>
                <w:sz w:val="18"/>
                <w:szCs w:val="24"/>
              </w:rPr>
            </w:pPr>
          </w:p>
          <w:p w14:paraId="5935AE80">
            <w:pPr>
              <w:spacing w:after="0" w:line="240" w:lineRule="auto"/>
              <w:rPr>
                <w:rFonts w:ascii="Times New Roman" w:hAnsi="Times New Roman" w:cs="Times New Roman" w:eastAsiaTheme="minorEastAsia"/>
                <w:sz w:val="18"/>
                <w:szCs w:val="24"/>
              </w:rPr>
            </w:pPr>
          </w:p>
          <w:p w14:paraId="7B744CDF">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0.12</w:t>
            </w:r>
          </w:p>
        </w:tc>
      </w:tr>
    </w:tbl>
    <w:p w14:paraId="5D64F8F8">
      <w:pPr>
        <w:spacing w:line="480" w:lineRule="auto"/>
        <w:jc w:val="center"/>
        <w:rPr>
          <w:rFonts w:ascii="Times New Roman" w:hAnsi="Times New Roman" w:cs="Times New Roman" w:eastAsiaTheme="minorEastAsia"/>
          <w:sz w:val="24"/>
          <w:szCs w:val="24"/>
        </w:rPr>
      </w:pPr>
    </w:p>
    <w:p w14:paraId="32D0422C">
      <w:pPr>
        <w:spacing w:line="480" w:lineRule="auto"/>
        <w:jc w:val="center"/>
        <w:rPr>
          <w:rFonts w:ascii="Times New Roman" w:hAnsi="Times New Roman" w:cs="Times New Roman" w:eastAsiaTheme="minorEastAsia"/>
          <w:sz w:val="24"/>
          <w:szCs w:val="24"/>
        </w:rPr>
      </w:pPr>
    </w:p>
    <w:p w14:paraId="35DEEABE">
      <w:pPr>
        <w:spacing w:line="480" w:lineRule="auto"/>
        <w:jc w:val="center"/>
        <w:rPr>
          <w:rFonts w:ascii="Times New Roman" w:hAnsi="Times New Roman" w:cs="Times New Roman" w:eastAsiaTheme="minorEastAsia"/>
          <w:sz w:val="24"/>
          <w:szCs w:val="24"/>
        </w:rPr>
      </w:pPr>
    </w:p>
    <w:p w14:paraId="05B032A4">
      <w:pPr>
        <w:spacing w:line="480" w:lineRule="auto"/>
        <w:rPr>
          <w:rFonts w:ascii="Times New Roman" w:hAnsi="Times New Roman" w:cs="Times New Roman" w:eastAsiaTheme="minorEastAsia"/>
          <w:sz w:val="24"/>
          <w:szCs w:val="24"/>
        </w:rPr>
      </w:pPr>
    </w:p>
    <w:tbl>
      <w:tblPr>
        <w:tblStyle w:val="6"/>
        <w:tblW w:w="10465"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10"/>
        <w:gridCol w:w="3600"/>
        <w:gridCol w:w="1267"/>
        <w:gridCol w:w="1134"/>
        <w:gridCol w:w="1134"/>
      </w:tblGrid>
      <w:tr w14:paraId="2066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20" w:type="dxa"/>
          </w:tcPr>
          <w:p w14:paraId="53936A4F">
            <w:pPr>
              <w:spacing w:after="0" w:line="240" w:lineRule="auto"/>
              <w:jc w:val="center"/>
              <w:rPr>
                <w:rFonts w:ascii="Times New Roman" w:hAnsi="Times New Roman" w:cs="Times New Roman" w:eastAsiaTheme="minorEastAsia"/>
                <w:b/>
                <w:sz w:val="16"/>
                <w:szCs w:val="24"/>
              </w:rPr>
            </w:pPr>
          </w:p>
          <w:p w14:paraId="59624365">
            <w:pPr>
              <w:spacing w:after="0" w:line="240" w:lineRule="auto"/>
              <w:jc w:val="center"/>
              <w:rPr>
                <w:rFonts w:ascii="Times New Roman" w:hAnsi="Times New Roman" w:cs="Times New Roman" w:eastAsiaTheme="minorEastAsia"/>
                <w:b/>
                <w:sz w:val="16"/>
                <w:szCs w:val="24"/>
              </w:rPr>
            </w:pPr>
          </w:p>
          <w:p w14:paraId="29C06CB5">
            <w:pPr>
              <w:spacing w:after="0" w:line="240" w:lineRule="auto"/>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 xml:space="preserve">    HIT</w:t>
            </w:r>
          </w:p>
        </w:tc>
        <w:tc>
          <w:tcPr>
            <w:tcW w:w="2610" w:type="dxa"/>
          </w:tcPr>
          <w:p w14:paraId="56172EA0">
            <w:pPr>
              <w:spacing w:after="0" w:line="240" w:lineRule="auto"/>
              <w:jc w:val="center"/>
              <w:rPr>
                <w:rFonts w:ascii="Times New Roman" w:hAnsi="Times New Roman" w:cs="Times New Roman" w:eastAsiaTheme="minorEastAsia"/>
                <w:b/>
                <w:sz w:val="16"/>
                <w:szCs w:val="24"/>
              </w:rPr>
            </w:pPr>
          </w:p>
          <w:p w14:paraId="526485EB">
            <w:pPr>
              <w:spacing w:after="0" w:line="240" w:lineRule="auto"/>
              <w:jc w:val="center"/>
              <w:rPr>
                <w:rFonts w:ascii="Times New Roman" w:hAnsi="Times New Roman" w:cs="Times New Roman" w:eastAsiaTheme="minorEastAsia"/>
                <w:b/>
                <w:sz w:val="16"/>
                <w:szCs w:val="24"/>
              </w:rPr>
            </w:pPr>
          </w:p>
          <w:p w14:paraId="75726162">
            <w:pPr>
              <w:spacing w:after="0" w:line="240" w:lineRule="auto"/>
              <w:jc w:val="center"/>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NOMENCLATURE &amp; FORMULA</w:t>
            </w:r>
          </w:p>
        </w:tc>
        <w:tc>
          <w:tcPr>
            <w:tcW w:w="3600" w:type="dxa"/>
          </w:tcPr>
          <w:p w14:paraId="400EE4B6">
            <w:pPr>
              <w:spacing w:after="0" w:line="240" w:lineRule="auto"/>
              <w:jc w:val="center"/>
              <w:rPr>
                <w:rFonts w:ascii="Times New Roman" w:hAnsi="Times New Roman" w:cs="Times New Roman" w:eastAsiaTheme="minorEastAsia"/>
                <w:b/>
                <w:sz w:val="16"/>
                <w:szCs w:val="24"/>
              </w:rPr>
            </w:pPr>
          </w:p>
          <w:p w14:paraId="1668FA8E">
            <w:pPr>
              <w:spacing w:after="0" w:line="240" w:lineRule="auto"/>
              <w:jc w:val="center"/>
              <w:rPr>
                <w:rFonts w:ascii="Times New Roman" w:hAnsi="Times New Roman" w:cs="Times New Roman" w:eastAsiaTheme="minorEastAsia"/>
                <w:b/>
                <w:sz w:val="16"/>
                <w:szCs w:val="24"/>
              </w:rPr>
            </w:pPr>
          </w:p>
          <w:p w14:paraId="5460C44B">
            <w:pPr>
              <w:spacing w:after="0" w:line="240" w:lineRule="auto"/>
              <w:jc w:val="center"/>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STRUCTURE</w:t>
            </w:r>
          </w:p>
        </w:tc>
        <w:tc>
          <w:tcPr>
            <w:tcW w:w="1267" w:type="dxa"/>
          </w:tcPr>
          <w:p w14:paraId="1F575F9E">
            <w:pPr>
              <w:spacing w:after="0" w:line="240" w:lineRule="auto"/>
              <w:jc w:val="center"/>
              <w:rPr>
                <w:rFonts w:ascii="Times New Roman" w:hAnsi="Times New Roman" w:cs="Times New Roman" w:eastAsiaTheme="minorEastAsia"/>
                <w:b/>
                <w:sz w:val="16"/>
                <w:szCs w:val="24"/>
              </w:rPr>
            </w:pPr>
          </w:p>
          <w:p w14:paraId="75FBF93A">
            <w:pPr>
              <w:spacing w:after="0" w:line="240" w:lineRule="auto"/>
              <w:jc w:val="center"/>
              <w:rPr>
                <w:rFonts w:ascii="Times New Roman" w:hAnsi="Times New Roman" w:cs="Times New Roman" w:eastAsiaTheme="minorEastAsia"/>
                <w:b/>
                <w:sz w:val="16"/>
                <w:szCs w:val="24"/>
              </w:rPr>
            </w:pPr>
          </w:p>
          <w:p w14:paraId="5E951530">
            <w:pPr>
              <w:spacing w:after="0" w:line="240" w:lineRule="auto"/>
              <w:jc w:val="center"/>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MOLECULAR WEIGHT (Da)</w:t>
            </w:r>
          </w:p>
        </w:tc>
        <w:tc>
          <w:tcPr>
            <w:tcW w:w="1134" w:type="dxa"/>
          </w:tcPr>
          <w:p w14:paraId="185ABAAA">
            <w:pPr>
              <w:spacing w:after="0" w:line="240" w:lineRule="auto"/>
              <w:jc w:val="center"/>
              <w:rPr>
                <w:rFonts w:ascii="Times New Roman" w:hAnsi="Times New Roman" w:cs="Times New Roman" w:eastAsiaTheme="minorEastAsia"/>
                <w:b/>
                <w:sz w:val="16"/>
                <w:szCs w:val="24"/>
              </w:rPr>
            </w:pPr>
          </w:p>
          <w:p w14:paraId="6BB7D8A2">
            <w:pPr>
              <w:spacing w:after="0" w:line="240" w:lineRule="auto"/>
              <w:jc w:val="center"/>
              <w:rPr>
                <w:rFonts w:ascii="Times New Roman" w:hAnsi="Times New Roman" w:cs="Times New Roman" w:eastAsiaTheme="minorEastAsia"/>
                <w:b/>
                <w:sz w:val="16"/>
                <w:szCs w:val="24"/>
              </w:rPr>
            </w:pPr>
          </w:p>
          <w:p w14:paraId="06FEA6A2">
            <w:pPr>
              <w:spacing w:after="0" w:line="240" w:lineRule="auto"/>
              <w:jc w:val="center"/>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RETENTION TIME (Mins)</w:t>
            </w:r>
          </w:p>
        </w:tc>
        <w:tc>
          <w:tcPr>
            <w:tcW w:w="1134" w:type="dxa"/>
          </w:tcPr>
          <w:p w14:paraId="724B37FD">
            <w:pPr>
              <w:spacing w:after="0" w:line="240" w:lineRule="auto"/>
              <w:jc w:val="center"/>
              <w:rPr>
                <w:rFonts w:ascii="Times New Roman" w:hAnsi="Times New Roman" w:cs="Times New Roman" w:eastAsiaTheme="minorEastAsia"/>
                <w:b/>
                <w:sz w:val="16"/>
                <w:szCs w:val="24"/>
              </w:rPr>
            </w:pPr>
          </w:p>
          <w:p w14:paraId="4AAFEC61">
            <w:pPr>
              <w:spacing w:after="0" w:line="240" w:lineRule="auto"/>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PEAK AREA</w:t>
            </w:r>
          </w:p>
          <w:p w14:paraId="5A0C2EA9">
            <w:pPr>
              <w:spacing w:after="0" w:line="240" w:lineRule="auto"/>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w:t>
            </w:r>
          </w:p>
        </w:tc>
      </w:tr>
      <w:tr w14:paraId="53C0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6" w:hRule="atLeast"/>
        </w:trPr>
        <w:tc>
          <w:tcPr>
            <w:tcW w:w="720" w:type="dxa"/>
          </w:tcPr>
          <w:p w14:paraId="296CC0D6">
            <w:pPr>
              <w:spacing w:after="0" w:line="240" w:lineRule="auto"/>
              <w:jc w:val="center"/>
              <w:rPr>
                <w:rFonts w:ascii="Times New Roman" w:hAnsi="Times New Roman" w:cs="Times New Roman" w:eastAsiaTheme="minorEastAsia"/>
                <w:sz w:val="16"/>
                <w:szCs w:val="24"/>
              </w:rPr>
            </w:pPr>
          </w:p>
          <w:p w14:paraId="4C2EA12A">
            <w:pPr>
              <w:spacing w:after="0" w:line="240" w:lineRule="auto"/>
              <w:rPr>
                <w:rFonts w:ascii="Times New Roman" w:hAnsi="Times New Roman" w:cs="Times New Roman" w:eastAsiaTheme="minorEastAsia"/>
                <w:sz w:val="16"/>
                <w:szCs w:val="24"/>
              </w:rPr>
            </w:pPr>
          </w:p>
          <w:p w14:paraId="33E9B6C7">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6</w:t>
            </w:r>
          </w:p>
          <w:p w14:paraId="2815C710">
            <w:pPr>
              <w:spacing w:after="0" w:line="240" w:lineRule="auto"/>
              <w:rPr>
                <w:rFonts w:ascii="Times New Roman" w:hAnsi="Times New Roman" w:cs="Times New Roman" w:eastAsiaTheme="minorEastAsia"/>
                <w:sz w:val="16"/>
                <w:szCs w:val="24"/>
              </w:rPr>
            </w:pPr>
          </w:p>
          <w:p w14:paraId="66827153">
            <w:pPr>
              <w:spacing w:after="0" w:line="240" w:lineRule="auto"/>
              <w:rPr>
                <w:rFonts w:ascii="Times New Roman" w:hAnsi="Times New Roman" w:cs="Times New Roman" w:eastAsiaTheme="minorEastAsia"/>
                <w:sz w:val="16"/>
                <w:szCs w:val="24"/>
              </w:rPr>
            </w:pPr>
          </w:p>
          <w:p w14:paraId="3542660E">
            <w:pPr>
              <w:spacing w:after="0" w:line="240" w:lineRule="auto"/>
              <w:rPr>
                <w:rFonts w:ascii="Times New Roman" w:hAnsi="Times New Roman" w:cs="Times New Roman" w:eastAsiaTheme="minorEastAsia"/>
                <w:sz w:val="16"/>
                <w:szCs w:val="24"/>
              </w:rPr>
            </w:pPr>
          </w:p>
          <w:p w14:paraId="4F51E5F3">
            <w:pPr>
              <w:spacing w:after="0" w:line="240" w:lineRule="auto"/>
              <w:rPr>
                <w:rFonts w:ascii="Times New Roman" w:hAnsi="Times New Roman" w:cs="Times New Roman" w:eastAsiaTheme="minorEastAsia"/>
                <w:sz w:val="16"/>
                <w:szCs w:val="24"/>
              </w:rPr>
            </w:pPr>
          </w:p>
          <w:p w14:paraId="13EF8454">
            <w:pPr>
              <w:spacing w:after="0" w:line="240" w:lineRule="auto"/>
              <w:rPr>
                <w:rFonts w:ascii="Times New Roman" w:hAnsi="Times New Roman" w:cs="Times New Roman" w:eastAsiaTheme="minorEastAsia"/>
                <w:sz w:val="16"/>
                <w:szCs w:val="24"/>
              </w:rPr>
            </w:pPr>
          </w:p>
          <w:p w14:paraId="66B45751">
            <w:pPr>
              <w:spacing w:after="0" w:line="240" w:lineRule="auto"/>
              <w:rPr>
                <w:rFonts w:ascii="Times New Roman" w:hAnsi="Times New Roman" w:cs="Times New Roman" w:eastAsiaTheme="minorEastAsia"/>
                <w:sz w:val="16"/>
                <w:szCs w:val="24"/>
              </w:rPr>
            </w:pPr>
          </w:p>
          <w:p w14:paraId="2F869F3C">
            <w:pPr>
              <w:spacing w:after="0" w:line="240" w:lineRule="auto"/>
              <w:rPr>
                <w:rFonts w:ascii="Times New Roman" w:hAnsi="Times New Roman" w:cs="Times New Roman" w:eastAsiaTheme="minorEastAsia"/>
                <w:sz w:val="16"/>
                <w:szCs w:val="24"/>
              </w:rPr>
            </w:pPr>
          </w:p>
          <w:p w14:paraId="5A978E59">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7</w:t>
            </w:r>
          </w:p>
          <w:p w14:paraId="033CC61A">
            <w:pPr>
              <w:spacing w:after="0" w:line="240" w:lineRule="auto"/>
              <w:rPr>
                <w:rFonts w:ascii="Times New Roman" w:hAnsi="Times New Roman" w:cs="Times New Roman" w:eastAsiaTheme="minorEastAsia"/>
                <w:sz w:val="16"/>
                <w:szCs w:val="24"/>
              </w:rPr>
            </w:pPr>
          </w:p>
          <w:p w14:paraId="4D8877C9">
            <w:pPr>
              <w:spacing w:after="0" w:line="240" w:lineRule="auto"/>
              <w:rPr>
                <w:rFonts w:ascii="Times New Roman" w:hAnsi="Times New Roman" w:cs="Times New Roman" w:eastAsiaTheme="minorEastAsia"/>
                <w:sz w:val="16"/>
                <w:szCs w:val="24"/>
              </w:rPr>
            </w:pPr>
          </w:p>
          <w:p w14:paraId="07683789">
            <w:pPr>
              <w:spacing w:after="0" w:line="240" w:lineRule="auto"/>
              <w:rPr>
                <w:rFonts w:ascii="Times New Roman" w:hAnsi="Times New Roman" w:cs="Times New Roman" w:eastAsiaTheme="minorEastAsia"/>
                <w:sz w:val="16"/>
                <w:szCs w:val="24"/>
              </w:rPr>
            </w:pPr>
          </w:p>
          <w:p w14:paraId="44274143">
            <w:pPr>
              <w:spacing w:after="0" w:line="240" w:lineRule="auto"/>
              <w:rPr>
                <w:rFonts w:ascii="Times New Roman" w:hAnsi="Times New Roman" w:cs="Times New Roman" w:eastAsiaTheme="minorEastAsia"/>
                <w:sz w:val="16"/>
                <w:szCs w:val="24"/>
              </w:rPr>
            </w:pPr>
          </w:p>
          <w:p w14:paraId="30FF6D8D">
            <w:pPr>
              <w:spacing w:after="0" w:line="240" w:lineRule="auto"/>
              <w:rPr>
                <w:rFonts w:ascii="Times New Roman" w:hAnsi="Times New Roman" w:cs="Times New Roman" w:eastAsiaTheme="minorEastAsia"/>
                <w:sz w:val="16"/>
                <w:szCs w:val="24"/>
              </w:rPr>
            </w:pPr>
          </w:p>
          <w:p w14:paraId="521A7544">
            <w:pPr>
              <w:spacing w:after="0" w:line="240" w:lineRule="auto"/>
              <w:rPr>
                <w:rFonts w:ascii="Times New Roman" w:hAnsi="Times New Roman" w:cs="Times New Roman" w:eastAsiaTheme="minorEastAsia"/>
                <w:sz w:val="16"/>
                <w:szCs w:val="24"/>
              </w:rPr>
            </w:pPr>
          </w:p>
          <w:p w14:paraId="5C1190A3">
            <w:pPr>
              <w:spacing w:after="0" w:line="240" w:lineRule="auto"/>
              <w:rPr>
                <w:rFonts w:ascii="Times New Roman" w:hAnsi="Times New Roman" w:cs="Times New Roman" w:eastAsiaTheme="minorEastAsia"/>
                <w:sz w:val="16"/>
                <w:szCs w:val="24"/>
              </w:rPr>
            </w:pPr>
          </w:p>
          <w:p w14:paraId="28E69C60">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8</w:t>
            </w:r>
          </w:p>
          <w:p w14:paraId="3209DC94">
            <w:pPr>
              <w:spacing w:after="0" w:line="240" w:lineRule="auto"/>
              <w:rPr>
                <w:rFonts w:ascii="Times New Roman" w:hAnsi="Times New Roman" w:cs="Times New Roman" w:eastAsiaTheme="minorEastAsia"/>
                <w:sz w:val="16"/>
                <w:szCs w:val="24"/>
              </w:rPr>
            </w:pPr>
          </w:p>
          <w:p w14:paraId="3F5FDB1A">
            <w:pPr>
              <w:spacing w:after="0" w:line="240" w:lineRule="auto"/>
              <w:rPr>
                <w:rFonts w:ascii="Times New Roman" w:hAnsi="Times New Roman" w:cs="Times New Roman" w:eastAsiaTheme="minorEastAsia"/>
                <w:sz w:val="16"/>
                <w:szCs w:val="24"/>
              </w:rPr>
            </w:pPr>
          </w:p>
          <w:p w14:paraId="5B655D45">
            <w:pPr>
              <w:spacing w:after="0" w:line="240" w:lineRule="auto"/>
              <w:rPr>
                <w:rFonts w:ascii="Times New Roman" w:hAnsi="Times New Roman" w:cs="Times New Roman" w:eastAsiaTheme="minorEastAsia"/>
                <w:sz w:val="16"/>
                <w:szCs w:val="24"/>
              </w:rPr>
            </w:pPr>
          </w:p>
          <w:p w14:paraId="5AB7FE53">
            <w:pPr>
              <w:spacing w:after="0" w:line="240" w:lineRule="auto"/>
              <w:rPr>
                <w:rFonts w:ascii="Times New Roman" w:hAnsi="Times New Roman" w:cs="Times New Roman" w:eastAsiaTheme="minorEastAsia"/>
                <w:sz w:val="16"/>
                <w:szCs w:val="24"/>
              </w:rPr>
            </w:pPr>
          </w:p>
          <w:p w14:paraId="5FA4A352">
            <w:pPr>
              <w:spacing w:after="0" w:line="240" w:lineRule="auto"/>
              <w:rPr>
                <w:rFonts w:ascii="Times New Roman" w:hAnsi="Times New Roman" w:cs="Times New Roman" w:eastAsiaTheme="minorEastAsia"/>
                <w:sz w:val="16"/>
                <w:szCs w:val="24"/>
              </w:rPr>
            </w:pPr>
          </w:p>
          <w:p w14:paraId="4A1A7394">
            <w:pPr>
              <w:spacing w:after="0" w:line="240" w:lineRule="auto"/>
              <w:rPr>
                <w:rFonts w:ascii="Times New Roman" w:hAnsi="Times New Roman" w:cs="Times New Roman" w:eastAsiaTheme="minorEastAsia"/>
                <w:sz w:val="16"/>
                <w:szCs w:val="24"/>
              </w:rPr>
            </w:pPr>
          </w:p>
          <w:p w14:paraId="73D0D917">
            <w:pPr>
              <w:spacing w:after="0" w:line="240" w:lineRule="auto"/>
              <w:rPr>
                <w:rFonts w:ascii="Times New Roman" w:hAnsi="Times New Roman" w:cs="Times New Roman" w:eastAsiaTheme="minorEastAsia"/>
                <w:sz w:val="16"/>
                <w:szCs w:val="24"/>
              </w:rPr>
            </w:pPr>
          </w:p>
          <w:p w14:paraId="2E254FE0">
            <w:pPr>
              <w:spacing w:after="0" w:line="240" w:lineRule="auto"/>
              <w:rPr>
                <w:rFonts w:ascii="Times New Roman" w:hAnsi="Times New Roman" w:cs="Times New Roman" w:eastAsiaTheme="minorEastAsia"/>
                <w:sz w:val="16"/>
                <w:szCs w:val="24"/>
              </w:rPr>
            </w:pPr>
          </w:p>
          <w:p w14:paraId="68761C6A">
            <w:pPr>
              <w:spacing w:after="0" w:line="240" w:lineRule="auto"/>
              <w:rPr>
                <w:rFonts w:ascii="Times New Roman" w:hAnsi="Times New Roman" w:cs="Times New Roman" w:eastAsiaTheme="minorEastAsia"/>
                <w:sz w:val="16"/>
                <w:szCs w:val="24"/>
              </w:rPr>
            </w:pPr>
          </w:p>
          <w:p w14:paraId="162CF8C2">
            <w:pPr>
              <w:spacing w:after="0" w:line="240" w:lineRule="auto"/>
              <w:rPr>
                <w:rFonts w:ascii="Times New Roman" w:hAnsi="Times New Roman" w:cs="Times New Roman" w:eastAsiaTheme="minorEastAsia"/>
                <w:sz w:val="16"/>
                <w:szCs w:val="24"/>
              </w:rPr>
            </w:pPr>
          </w:p>
          <w:p w14:paraId="564FF3AE">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9</w:t>
            </w:r>
          </w:p>
          <w:p w14:paraId="544445CF">
            <w:pPr>
              <w:spacing w:after="0" w:line="240" w:lineRule="auto"/>
              <w:rPr>
                <w:rFonts w:ascii="Times New Roman" w:hAnsi="Times New Roman" w:cs="Times New Roman" w:eastAsiaTheme="minorEastAsia"/>
                <w:sz w:val="16"/>
                <w:szCs w:val="24"/>
              </w:rPr>
            </w:pPr>
          </w:p>
          <w:p w14:paraId="5A36E9BE">
            <w:pPr>
              <w:spacing w:after="0" w:line="240" w:lineRule="auto"/>
              <w:rPr>
                <w:rFonts w:ascii="Times New Roman" w:hAnsi="Times New Roman" w:cs="Times New Roman" w:eastAsiaTheme="minorEastAsia"/>
                <w:sz w:val="16"/>
                <w:szCs w:val="24"/>
              </w:rPr>
            </w:pPr>
          </w:p>
          <w:p w14:paraId="07B20C2C">
            <w:pPr>
              <w:spacing w:after="0" w:line="240" w:lineRule="auto"/>
              <w:rPr>
                <w:rFonts w:ascii="Times New Roman" w:hAnsi="Times New Roman" w:cs="Times New Roman" w:eastAsiaTheme="minorEastAsia"/>
                <w:sz w:val="16"/>
                <w:szCs w:val="24"/>
              </w:rPr>
            </w:pPr>
          </w:p>
          <w:p w14:paraId="5489A7E9">
            <w:pPr>
              <w:spacing w:after="0" w:line="240" w:lineRule="auto"/>
              <w:rPr>
                <w:rFonts w:ascii="Times New Roman" w:hAnsi="Times New Roman" w:cs="Times New Roman" w:eastAsiaTheme="minorEastAsia"/>
                <w:sz w:val="16"/>
                <w:szCs w:val="24"/>
              </w:rPr>
            </w:pPr>
          </w:p>
          <w:p w14:paraId="3FFB6AC3">
            <w:pPr>
              <w:spacing w:after="0" w:line="240" w:lineRule="auto"/>
              <w:rPr>
                <w:rFonts w:ascii="Times New Roman" w:hAnsi="Times New Roman" w:cs="Times New Roman" w:eastAsiaTheme="minorEastAsia"/>
                <w:sz w:val="16"/>
                <w:szCs w:val="24"/>
              </w:rPr>
            </w:pPr>
          </w:p>
          <w:p w14:paraId="2B3BA1DE">
            <w:pPr>
              <w:spacing w:after="0" w:line="240" w:lineRule="auto"/>
              <w:rPr>
                <w:rFonts w:ascii="Times New Roman" w:hAnsi="Times New Roman" w:cs="Times New Roman" w:eastAsiaTheme="minorEastAsia"/>
                <w:sz w:val="16"/>
                <w:szCs w:val="24"/>
              </w:rPr>
            </w:pPr>
          </w:p>
          <w:p w14:paraId="29BD9220">
            <w:pPr>
              <w:spacing w:after="0" w:line="240" w:lineRule="auto"/>
              <w:rPr>
                <w:rFonts w:ascii="Times New Roman" w:hAnsi="Times New Roman" w:cs="Times New Roman" w:eastAsiaTheme="minorEastAsia"/>
                <w:sz w:val="16"/>
                <w:szCs w:val="24"/>
              </w:rPr>
            </w:pPr>
          </w:p>
          <w:p w14:paraId="689B8C3F">
            <w:pPr>
              <w:spacing w:after="0" w:line="240" w:lineRule="auto"/>
              <w:rPr>
                <w:rFonts w:ascii="Times New Roman" w:hAnsi="Times New Roman" w:cs="Times New Roman" w:eastAsiaTheme="minorEastAsia"/>
                <w:sz w:val="16"/>
                <w:szCs w:val="24"/>
              </w:rPr>
            </w:pPr>
          </w:p>
          <w:p w14:paraId="326036B0">
            <w:pPr>
              <w:spacing w:after="0" w:line="240" w:lineRule="auto"/>
              <w:rPr>
                <w:rFonts w:ascii="Times New Roman" w:hAnsi="Times New Roman" w:cs="Times New Roman" w:eastAsiaTheme="minorEastAsia"/>
                <w:sz w:val="16"/>
                <w:szCs w:val="24"/>
              </w:rPr>
            </w:pPr>
          </w:p>
          <w:p w14:paraId="301EC3B2">
            <w:pPr>
              <w:spacing w:after="0" w:line="240" w:lineRule="auto"/>
              <w:rPr>
                <w:rFonts w:ascii="Times New Roman" w:hAnsi="Times New Roman" w:cs="Times New Roman" w:eastAsiaTheme="minorEastAsia"/>
                <w:sz w:val="16"/>
                <w:szCs w:val="24"/>
              </w:rPr>
            </w:pPr>
          </w:p>
          <w:p w14:paraId="274661A0">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10</w:t>
            </w:r>
          </w:p>
        </w:tc>
        <w:tc>
          <w:tcPr>
            <w:tcW w:w="2610" w:type="dxa"/>
          </w:tcPr>
          <w:p w14:paraId="521C086C">
            <w:pPr>
              <w:spacing w:after="0" w:line="240" w:lineRule="auto"/>
              <w:jc w:val="center"/>
              <w:rPr>
                <w:rFonts w:ascii="Times New Roman" w:hAnsi="Times New Roman" w:cs="Times New Roman" w:eastAsiaTheme="minorEastAsia"/>
                <w:sz w:val="16"/>
                <w:szCs w:val="24"/>
              </w:rPr>
            </w:pPr>
          </w:p>
          <w:p w14:paraId="187BF426">
            <w:pPr>
              <w:spacing w:after="0" w:line="240" w:lineRule="auto"/>
              <w:rPr>
                <w:rFonts w:ascii="Times New Roman" w:hAnsi="Times New Roman" w:cs="Times New Roman" w:eastAsiaTheme="minorEastAsia"/>
                <w:sz w:val="16"/>
                <w:szCs w:val="24"/>
              </w:rPr>
            </w:pPr>
          </w:p>
          <w:p w14:paraId="66521245">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2-Piperidinone (C</w:t>
            </w:r>
            <w:r>
              <w:rPr>
                <w:rFonts w:ascii="Times New Roman" w:hAnsi="Times New Roman" w:cs="Times New Roman" w:eastAsiaTheme="minorEastAsia"/>
                <w:sz w:val="16"/>
                <w:szCs w:val="24"/>
                <w:vertAlign w:val="subscript"/>
              </w:rPr>
              <w:t>5</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9</w:t>
            </w:r>
            <w:r>
              <w:rPr>
                <w:rFonts w:ascii="Times New Roman" w:hAnsi="Times New Roman" w:cs="Times New Roman" w:eastAsiaTheme="minorEastAsia"/>
                <w:sz w:val="16"/>
                <w:szCs w:val="24"/>
              </w:rPr>
              <w:t>NO)</w:t>
            </w:r>
          </w:p>
          <w:p w14:paraId="7593D14E">
            <w:pPr>
              <w:spacing w:after="0" w:line="240" w:lineRule="auto"/>
              <w:rPr>
                <w:rFonts w:ascii="Times New Roman" w:hAnsi="Times New Roman" w:cs="Times New Roman" w:eastAsiaTheme="minorEastAsia"/>
                <w:sz w:val="16"/>
                <w:szCs w:val="24"/>
              </w:rPr>
            </w:pPr>
          </w:p>
          <w:p w14:paraId="42D1A149">
            <w:pPr>
              <w:spacing w:after="0" w:line="240" w:lineRule="auto"/>
              <w:rPr>
                <w:rFonts w:ascii="Times New Roman" w:hAnsi="Times New Roman" w:cs="Times New Roman" w:eastAsiaTheme="minorEastAsia"/>
                <w:sz w:val="16"/>
                <w:szCs w:val="24"/>
              </w:rPr>
            </w:pPr>
          </w:p>
          <w:p w14:paraId="7F254269">
            <w:pPr>
              <w:spacing w:after="0" w:line="240" w:lineRule="auto"/>
              <w:rPr>
                <w:rFonts w:ascii="Times New Roman" w:hAnsi="Times New Roman" w:cs="Times New Roman" w:eastAsiaTheme="minorEastAsia"/>
                <w:sz w:val="16"/>
                <w:szCs w:val="24"/>
              </w:rPr>
            </w:pPr>
          </w:p>
          <w:p w14:paraId="5371AEA1">
            <w:pPr>
              <w:spacing w:after="0" w:line="240" w:lineRule="auto"/>
              <w:rPr>
                <w:rFonts w:ascii="Times New Roman" w:hAnsi="Times New Roman" w:cs="Times New Roman" w:eastAsiaTheme="minorEastAsia"/>
                <w:sz w:val="16"/>
                <w:szCs w:val="24"/>
              </w:rPr>
            </w:pPr>
          </w:p>
          <w:p w14:paraId="4B453353">
            <w:pPr>
              <w:spacing w:after="0" w:line="240" w:lineRule="auto"/>
              <w:rPr>
                <w:rFonts w:ascii="Times New Roman" w:hAnsi="Times New Roman" w:cs="Times New Roman" w:eastAsiaTheme="minorEastAsia"/>
                <w:sz w:val="16"/>
                <w:szCs w:val="24"/>
              </w:rPr>
            </w:pPr>
          </w:p>
          <w:p w14:paraId="38CED304">
            <w:pPr>
              <w:spacing w:after="0" w:line="240" w:lineRule="auto"/>
              <w:rPr>
                <w:rFonts w:ascii="Times New Roman" w:hAnsi="Times New Roman" w:cs="Times New Roman" w:eastAsiaTheme="minorEastAsia"/>
                <w:sz w:val="16"/>
                <w:szCs w:val="24"/>
              </w:rPr>
            </w:pPr>
          </w:p>
          <w:p w14:paraId="71820E73">
            <w:pPr>
              <w:spacing w:after="0" w:line="240" w:lineRule="auto"/>
              <w:rPr>
                <w:rFonts w:ascii="Times New Roman" w:hAnsi="Times New Roman" w:cs="Times New Roman" w:eastAsiaTheme="minorEastAsia"/>
                <w:sz w:val="16"/>
                <w:szCs w:val="24"/>
              </w:rPr>
            </w:pPr>
          </w:p>
          <w:p w14:paraId="2571555A">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2-Furanmethanamine (C</w:t>
            </w:r>
            <w:r>
              <w:rPr>
                <w:rFonts w:ascii="Times New Roman" w:hAnsi="Times New Roman" w:cs="Times New Roman" w:eastAsiaTheme="minorEastAsia"/>
                <w:sz w:val="16"/>
                <w:szCs w:val="24"/>
                <w:vertAlign w:val="subscript"/>
              </w:rPr>
              <w:t>10</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19</w:t>
            </w:r>
            <w:r>
              <w:rPr>
                <w:rFonts w:ascii="Times New Roman" w:hAnsi="Times New Roman" w:cs="Times New Roman" w:eastAsiaTheme="minorEastAsia"/>
                <w:sz w:val="16"/>
                <w:szCs w:val="24"/>
              </w:rPr>
              <w:t>NO</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w:t>
            </w:r>
          </w:p>
          <w:p w14:paraId="07E4360A">
            <w:pPr>
              <w:spacing w:after="0" w:line="240" w:lineRule="auto"/>
              <w:rPr>
                <w:rFonts w:ascii="Times New Roman" w:hAnsi="Times New Roman" w:cs="Times New Roman" w:eastAsiaTheme="minorEastAsia"/>
                <w:sz w:val="16"/>
                <w:szCs w:val="24"/>
              </w:rPr>
            </w:pPr>
          </w:p>
          <w:p w14:paraId="58F9D707">
            <w:pPr>
              <w:spacing w:after="0" w:line="240" w:lineRule="auto"/>
              <w:rPr>
                <w:rFonts w:ascii="Times New Roman" w:hAnsi="Times New Roman" w:cs="Times New Roman" w:eastAsiaTheme="minorEastAsia"/>
                <w:sz w:val="16"/>
                <w:szCs w:val="24"/>
              </w:rPr>
            </w:pPr>
          </w:p>
          <w:p w14:paraId="03BB06A2">
            <w:pPr>
              <w:spacing w:after="0" w:line="240" w:lineRule="auto"/>
              <w:rPr>
                <w:rFonts w:ascii="Times New Roman" w:hAnsi="Times New Roman" w:cs="Times New Roman" w:eastAsiaTheme="minorEastAsia"/>
                <w:sz w:val="16"/>
                <w:szCs w:val="24"/>
              </w:rPr>
            </w:pPr>
          </w:p>
          <w:p w14:paraId="38FA1539">
            <w:pPr>
              <w:spacing w:after="0" w:line="240" w:lineRule="auto"/>
              <w:rPr>
                <w:rFonts w:ascii="Times New Roman" w:hAnsi="Times New Roman" w:cs="Times New Roman" w:eastAsiaTheme="minorEastAsia"/>
                <w:sz w:val="16"/>
                <w:szCs w:val="24"/>
              </w:rPr>
            </w:pPr>
          </w:p>
          <w:p w14:paraId="6D0CF12A">
            <w:pPr>
              <w:spacing w:after="0" w:line="240" w:lineRule="auto"/>
              <w:rPr>
                <w:rFonts w:ascii="Times New Roman" w:hAnsi="Times New Roman" w:cs="Times New Roman" w:eastAsiaTheme="minorEastAsia"/>
                <w:sz w:val="16"/>
                <w:szCs w:val="24"/>
              </w:rPr>
            </w:pPr>
          </w:p>
          <w:p w14:paraId="248CC0B6">
            <w:pPr>
              <w:spacing w:after="0" w:line="240" w:lineRule="auto"/>
              <w:rPr>
                <w:rFonts w:ascii="Times New Roman" w:hAnsi="Times New Roman" w:cs="Times New Roman" w:eastAsiaTheme="minorEastAsia"/>
                <w:sz w:val="16"/>
                <w:szCs w:val="24"/>
              </w:rPr>
            </w:pPr>
          </w:p>
          <w:p w14:paraId="46C9C1AF">
            <w:pPr>
              <w:spacing w:after="0" w:line="240" w:lineRule="auto"/>
              <w:rPr>
                <w:rFonts w:ascii="Times New Roman" w:hAnsi="Times New Roman" w:cs="Times New Roman" w:eastAsiaTheme="minorEastAsia"/>
                <w:sz w:val="16"/>
                <w:szCs w:val="24"/>
              </w:rPr>
            </w:pPr>
          </w:p>
          <w:p w14:paraId="45183FEC">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2,4(1H,3H)-Pyrimidinedione (C</w:t>
            </w:r>
            <w:r>
              <w:rPr>
                <w:rFonts w:ascii="Times New Roman" w:hAnsi="Times New Roman" w:cs="Times New Roman" w:eastAsiaTheme="minorEastAsia"/>
                <w:sz w:val="16"/>
                <w:szCs w:val="24"/>
                <w:vertAlign w:val="subscript"/>
              </w:rPr>
              <w:t>4</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6</w:t>
            </w:r>
            <w:r>
              <w:rPr>
                <w:rFonts w:ascii="Times New Roman" w:hAnsi="Times New Roman" w:cs="Times New Roman" w:eastAsiaTheme="minorEastAsia"/>
                <w:sz w:val="16"/>
                <w:szCs w:val="24"/>
              </w:rPr>
              <w:t>N</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O</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w:t>
            </w:r>
          </w:p>
          <w:p w14:paraId="4E592969">
            <w:pPr>
              <w:spacing w:after="0" w:line="240" w:lineRule="auto"/>
              <w:rPr>
                <w:rFonts w:ascii="Times New Roman" w:hAnsi="Times New Roman" w:cs="Times New Roman" w:eastAsiaTheme="minorEastAsia"/>
                <w:sz w:val="16"/>
                <w:szCs w:val="24"/>
              </w:rPr>
            </w:pPr>
          </w:p>
          <w:p w14:paraId="4D967178">
            <w:pPr>
              <w:spacing w:after="0" w:line="240" w:lineRule="auto"/>
              <w:rPr>
                <w:rFonts w:ascii="Times New Roman" w:hAnsi="Times New Roman" w:cs="Times New Roman" w:eastAsiaTheme="minorEastAsia"/>
                <w:sz w:val="16"/>
                <w:szCs w:val="24"/>
              </w:rPr>
            </w:pPr>
          </w:p>
          <w:p w14:paraId="1F8BD7A5">
            <w:pPr>
              <w:spacing w:after="0" w:line="240" w:lineRule="auto"/>
              <w:rPr>
                <w:rFonts w:ascii="Times New Roman" w:hAnsi="Times New Roman" w:cs="Times New Roman" w:eastAsiaTheme="minorEastAsia"/>
                <w:sz w:val="16"/>
                <w:szCs w:val="24"/>
              </w:rPr>
            </w:pPr>
          </w:p>
          <w:p w14:paraId="52DCA09E">
            <w:pPr>
              <w:spacing w:after="0" w:line="240" w:lineRule="auto"/>
              <w:rPr>
                <w:rFonts w:ascii="Times New Roman" w:hAnsi="Times New Roman" w:cs="Times New Roman" w:eastAsiaTheme="minorEastAsia"/>
                <w:sz w:val="16"/>
                <w:szCs w:val="24"/>
              </w:rPr>
            </w:pPr>
          </w:p>
          <w:p w14:paraId="750AB8C5">
            <w:pPr>
              <w:spacing w:after="0" w:line="240" w:lineRule="auto"/>
              <w:rPr>
                <w:rFonts w:ascii="Times New Roman" w:hAnsi="Times New Roman" w:cs="Times New Roman" w:eastAsiaTheme="minorEastAsia"/>
                <w:sz w:val="16"/>
                <w:szCs w:val="24"/>
              </w:rPr>
            </w:pPr>
          </w:p>
          <w:p w14:paraId="375F4292">
            <w:pPr>
              <w:spacing w:after="0" w:line="240" w:lineRule="auto"/>
              <w:rPr>
                <w:rFonts w:ascii="Times New Roman" w:hAnsi="Times New Roman" w:cs="Times New Roman" w:eastAsiaTheme="minorEastAsia"/>
                <w:sz w:val="16"/>
                <w:szCs w:val="24"/>
              </w:rPr>
            </w:pPr>
          </w:p>
          <w:p w14:paraId="5C89AF2F">
            <w:pPr>
              <w:spacing w:after="0" w:line="240" w:lineRule="auto"/>
              <w:rPr>
                <w:rFonts w:ascii="Times New Roman" w:hAnsi="Times New Roman" w:cs="Times New Roman" w:eastAsiaTheme="minorEastAsia"/>
                <w:sz w:val="16"/>
                <w:szCs w:val="24"/>
              </w:rPr>
            </w:pPr>
          </w:p>
          <w:p w14:paraId="2912773E">
            <w:pPr>
              <w:spacing w:after="0" w:line="240" w:lineRule="auto"/>
              <w:rPr>
                <w:rFonts w:ascii="Times New Roman" w:hAnsi="Times New Roman" w:cs="Times New Roman" w:eastAsiaTheme="minorEastAsia"/>
                <w:sz w:val="16"/>
                <w:szCs w:val="24"/>
              </w:rPr>
            </w:pPr>
          </w:p>
          <w:p w14:paraId="44753ED8">
            <w:pPr>
              <w:spacing w:after="0" w:line="240" w:lineRule="auto"/>
              <w:rPr>
                <w:rFonts w:ascii="Times New Roman" w:hAnsi="Times New Roman" w:cs="Times New Roman" w:eastAsiaTheme="minorEastAsia"/>
                <w:sz w:val="16"/>
                <w:szCs w:val="24"/>
              </w:rPr>
            </w:pPr>
          </w:p>
          <w:p w14:paraId="60F8BC95">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Indolizine (C</w:t>
            </w:r>
            <w:r>
              <w:rPr>
                <w:rFonts w:ascii="Times New Roman" w:hAnsi="Times New Roman" w:cs="Times New Roman" w:eastAsiaTheme="minorEastAsia"/>
                <w:sz w:val="16"/>
                <w:szCs w:val="24"/>
                <w:vertAlign w:val="subscript"/>
              </w:rPr>
              <w:t>8</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7</w:t>
            </w:r>
            <w:r>
              <w:rPr>
                <w:rFonts w:ascii="Times New Roman" w:hAnsi="Times New Roman" w:cs="Times New Roman" w:eastAsiaTheme="minorEastAsia"/>
                <w:sz w:val="16"/>
                <w:szCs w:val="24"/>
              </w:rPr>
              <w:t>N)</w:t>
            </w:r>
          </w:p>
          <w:p w14:paraId="41679159">
            <w:pPr>
              <w:spacing w:after="0" w:line="240" w:lineRule="auto"/>
              <w:rPr>
                <w:rFonts w:ascii="Times New Roman" w:hAnsi="Times New Roman" w:cs="Times New Roman" w:eastAsiaTheme="minorEastAsia"/>
                <w:sz w:val="16"/>
                <w:szCs w:val="24"/>
              </w:rPr>
            </w:pPr>
          </w:p>
          <w:p w14:paraId="3D3FC86B">
            <w:pPr>
              <w:spacing w:after="0" w:line="240" w:lineRule="auto"/>
              <w:rPr>
                <w:rFonts w:ascii="Times New Roman" w:hAnsi="Times New Roman" w:cs="Times New Roman" w:eastAsiaTheme="minorEastAsia"/>
                <w:sz w:val="16"/>
                <w:szCs w:val="24"/>
              </w:rPr>
            </w:pPr>
          </w:p>
          <w:p w14:paraId="52F8767B">
            <w:pPr>
              <w:spacing w:after="0" w:line="240" w:lineRule="auto"/>
              <w:rPr>
                <w:rFonts w:ascii="Times New Roman" w:hAnsi="Times New Roman" w:cs="Times New Roman" w:eastAsiaTheme="minorEastAsia"/>
                <w:sz w:val="16"/>
                <w:szCs w:val="24"/>
              </w:rPr>
            </w:pPr>
          </w:p>
          <w:p w14:paraId="20E61CB6">
            <w:pPr>
              <w:spacing w:after="0" w:line="240" w:lineRule="auto"/>
              <w:rPr>
                <w:rFonts w:ascii="Times New Roman" w:hAnsi="Times New Roman" w:cs="Times New Roman" w:eastAsiaTheme="minorEastAsia"/>
                <w:sz w:val="16"/>
                <w:szCs w:val="24"/>
              </w:rPr>
            </w:pPr>
          </w:p>
          <w:p w14:paraId="36E8254B">
            <w:pPr>
              <w:spacing w:after="0" w:line="240" w:lineRule="auto"/>
              <w:rPr>
                <w:rFonts w:ascii="Times New Roman" w:hAnsi="Times New Roman" w:cs="Times New Roman" w:eastAsiaTheme="minorEastAsia"/>
                <w:sz w:val="16"/>
                <w:szCs w:val="24"/>
              </w:rPr>
            </w:pPr>
          </w:p>
          <w:p w14:paraId="02EB8A69">
            <w:pPr>
              <w:spacing w:after="0" w:line="240" w:lineRule="auto"/>
              <w:rPr>
                <w:rFonts w:ascii="Times New Roman" w:hAnsi="Times New Roman" w:cs="Times New Roman" w:eastAsiaTheme="minorEastAsia"/>
                <w:sz w:val="16"/>
                <w:szCs w:val="24"/>
              </w:rPr>
            </w:pPr>
          </w:p>
          <w:p w14:paraId="2129A1A8">
            <w:pPr>
              <w:spacing w:after="0" w:line="240" w:lineRule="auto"/>
              <w:rPr>
                <w:rFonts w:ascii="Times New Roman" w:hAnsi="Times New Roman" w:cs="Times New Roman" w:eastAsiaTheme="minorEastAsia"/>
                <w:sz w:val="16"/>
                <w:szCs w:val="24"/>
              </w:rPr>
            </w:pPr>
          </w:p>
          <w:p w14:paraId="552B76C2">
            <w:pPr>
              <w:spacing w:after="0" w:line="240" w:lineRule="auto"/>
              <w:rPr>
                <w:rFonts w:ascii="Times New Roman" w:hAnsi="Times New Roman" w:cs="Times New Roman" w:eastAsiaTheme="minorEastAsia"/>
                <w:sz w:val="16"/>
                <w:szCs w:val="24"/>
              </w:rPr>
            </w:pPr>
          </w:p>
          <w:p w14:paraId="7F77E151">
            <w:pPr>
              <w:spacing w:after="0" w:line="240" w:lineRule="auto"/>
              <w:rPr>
                <w:rFonts w:ascii="Times New Roman" w:hAnsi="Times New Roman" w:cs="Times New Roman" w:eastAsiaTheme="minorEastAsia"/>
                <w:sz w:val="16"/>
                <w:szCs w:val="24"/>
              </w:rPr>
            </w:pPr>
          </w:p>
          <w:p w14:paraId="350BCF65">
            <w:pPr>
              <w:spacing w:after="0" w:line="240" w:lineRule="auto"/>
              <w:rPr>
                <w:rFonts w:ascii="Times New Roman" w:hAnsi="Times New Roman" w:cs="Times New Roman" w:eastAsiaTheme="minorEastAsia"/>
                <w:sz w:val="16"/>
                <w:szCs w:val="24"/>
              </w:rPr>
            </w:pPr>
          </w:p>
          <w:p w14:paraId="21202FFB">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Oleic Acid (C</w:t>
            </w:r>
            <w:r>
              <w:rPr>
                <w:rFonts w:ascii="Times New Roman" w:hAnsi="Times New Roman" w:cs="Times New Roman" w:eastAsiaTheme="minorEastAsia"/>
                <w:sz w:val="16"/>
                <w:szCs w:val="24"/>
                <w:vertAlign w:val="subscript"/>
              </w:rPr>
              <w:t>18</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34</w:t>
            </w:r>
            <w:r>
              <w:rPr>
                <w:rFonts w:ascii="Times New Roman" w:hAnsi="Times New Roman" w:cs="Times New Roman" w:eastAsiaTheme="minorEastAsia"/>
                <w:sz w:val="16"/>
                <w:szCs w:val="24"/>
              </w:rPr>
              <w:t>O</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w:t>
            </w:r>
          </w:p>
        </w:tc>
        <w:tc>
          <w:tcPr>
            <w:tcW w:w="3600" w:type="dxa"/>
          </w:tcPr>
          <w:p w14:paraId="6ADD854D">
            <w:pPr>
              <w:spacing w:after="0" w:line="240" w:lineRule="auto"/>
              <w:jc w:val="center"/>
              <w:rPr>
                <w:rFonts w:ascii="Times New Roman" w:hAnsi="Times New Roman" w:cs="Times New Roman" w:eastAsiaTheme="minorEastAsia"/>
                <w:sz w:val="16"/>
                <w:szCs w:val="24"/>
              </w:rPr>
            </w:pPr>
          </w:p>
          <w:p w14:paraId="4F4FC200">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2030730" cy="764540"/>
                  <wp:effectExtent l="0" t="0" r="0" b="0"/>
                  <wp:docPr id="23" name="Picture 23" descr="C:\Users\FRANCIS\AppData\Local\Microsoft\Windows\INetCache\Content.Word\Screenshot_20191031-1914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FRANCIS\AppData\Local\Microsoft\Windows\INetCache\Content.Word\Screenshot_20191031-19142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42653" cy="769311"/>
                          </a:xfrm>
                          <a:prstGeom prst="rect">
                            <a:avLst/>
                          </a:prstGeom>
                          <a:noFill/>
                          <a:ln>
                            <a:noFill/>
                          </a:ln>
                        </pic:spPr>
                      </pic:pic>
                    </a:graphicData>
                  </a:graphic>
                </wp:inline>
              </w:drawing>
            </w:r>
          </w:p>
          <w:p w14:paraId="41D24A8C">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2030730" cy="1045845"/>
                  <wp:effectExtent l="0" t="0" r="0" b="0"/>
                  <wp:docPr id="24" name="Picture 24" descr="C:\Users\FRANCIS\AppData\Local\Microsoft\Windows\INetCache\Content.Word\Screenshot_20191031-1914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FRANCIS\AppData\Local\Microsoft\Windows\INetCache\Content.Word\Screenshot_20191031-191451~2.png"/>
                          <pic:cNvPicPr>
                            <a:picLocks noChangeAspect="1" noChangeArrowheads="1"/>
                          </pic:cNvPicPr>
                        </pic:nvPicPr>
                        <pic:blipFill>
                          <a:blip r:embed="rId12">
                            <a:extLst>
                              <a:ext uri="{28A0092B-C50C-407E-A947-70E740481C1C}">
                                <a14:useLocalDpi xmlns:a14="http://schemas.microsoft.com/office/drawing/2010/main" val="0"/>
                              </a:ext>
                            </a:extLst>
                          </a:blip>
                          <a:srcRect r="-3125" b="18973"/>
                          <a:stretch>
                            <a:fillRect/>
                          </a:stretch>
                        </pic:blipFill>
                        <pic:spPr>
                          <a:xfrm>
                            <a:off x="0" y="0"/>
                            <a:ext cx="2049050" cy="1055571"/>
                          </a:xfrm>
                          <a:prstGeom prst="rect">
                            <a:avLst/>
                          </a:prstGeom>
                          <a:noFill/>
                          <a:ln>
                            <a:noFill/>
                          </a:ln>
                        </pic:spPr>
                      </pic:pic>
                    </a:graphicData>
                  </a:graphic>
                </wp:inline>
              </w:drawing>
            </w:r>
          </w:p>
          <w:p w14:paraId="3B82C0D0">
            <w:pPr>
              <w:spacing w:after="0" w:line="240" w:lineRule="auto"/>
              <w:rPr>
                <w:rFonts w:ascii="Times New Roman" w:hAnsi="Times New Roman" w:cs="Times New Roman" w:eastAsiaTheme="minorEastAsia"/>
                <w:sz w:val="16"/>
                <w:szCs w:val="24"/>
              </w:rPr>
            </w:pPr>
          </w:p>
          <w:p w14:paraId="222BD13E">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2030730" cy="869950"/>
                  <wp:effectExtent l="0" t="0" r="7620" b="6350"/>
                  <wp:docPr id="25" name="Picture 25" descr="C:\Users\FRANCIS\AppData\Local\Microsoft\Windows\INetCache\Content.Word\Screenshot_20191031-1915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FRANCIS\AppData\Local\Microsoft\Windows\INetCache\Content.Word\Screenshot_20191031-19152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47691" cy="877709"/>
                          </a:xfrm>
                          <a:prstGeom prst="rect">
                            <a:avLst/>
                          </a:prstGeom>
                          <a:noFill/>
                          <a:ln>
                            <a:noFill/>
                          </a:ln>
                        </pic:spPr>
                      </pic:pic>
                    </a:graphicData>
                  </a:graphic>
                </wp:inline>
              </w:drawing>
            </w:r>
          </w:p>
          <w:p w14:paraId="0606FDA9">
            <w:pPr>
              <w:spacing w:after="0" w:line="240" w:lineRule="auto"/>
              <w:rPr>
                <w:rFonts w:ascii="Times New Roman" w:hAnsi="Times New Roman" w:cs="Times New Roman" w:eastAsiaTheme="minorEastAsia"/>
                <w:sz w:val="16"/>
                <w:szCs w:val="24"/>
              </w:rPr>
            </w:pPr>
          </w:p>
          <w:p w14:paraId="553DF078">
            <w:pPr>
              <w:spacing w:after="0" w:line="240" w:lineRule="auto"/>
              <w:rPr>
                <w:rFonts w:ascii="Times New Roman" w:hAnsi="Times New Roman" w:cs="Times New Roman" w:eastAsiaTheme="minorEastAsia"/>
                <w:sz w:val="16"/>
                <w:szCs w:val="24"/>
              </w:rPr>
            </w:pPr>
          </w:p>
          <w:p w14:paraId="443F0EA6">
            <w:pPr>
              <w:spacing w:after="0" w:line="240" w:lineRule="auto"/>
              <w:rPr>
                <w:rFonts w:ascii="Times New Roman" w:hAnsi="Times New Roman" w:cs="Times New Roman" w:eastAsiaTheme="minorEastAsia"/>
                <w:sz w:val="16"/>
                <w:szCs w:val="24"/>
              </w:rPr>
            </w:pPr>
          </w:p>
          <w:p w14:paraId="4221D517">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1933575" cy="641350"/>
                  <wp:effectExtent l="0" t="0" r="0" b="6350"/>
                  <wp:docPr id="26" name="Picture 26" descr="C:\Users\FRANCIS\AppData\Local\Microsoft\Windows\INetCache\Content.Word\Screenshot_20191031-1915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FRANCIS\AppData\Local\Microsoft\Windows\INetCache\Content.Word\Screenshot_20191031-191547~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61823" cy="651115"/>
                          </a:xfrm>
                          <a:prstGeom prst="rect">
                            <a:avLst/>
                          </a:prstGeom>
                          <a:noFill/>
                          <a:ln>
                            <a:noFill/>
                          </a:ln>
                        </pic:spPr>
                      </pic:pic>
                    </a:graphicData>
                  </a:graphic>
                </wp:inline>
              </w:drawing>
            </w:r>
          </w:p>
          <w:p w14:paraId="26F8A494">
            <w:pPr>
              <w:spacing w:after="0" w:line="240" w:lineRule="auto"/>
              <w:rPr>
                <w:rFonts w:ascii="Times New Roman" w:hAnsi="Times New Roman" w:cs="Times New Roman" w:eastAsiaTheme="minorEastAsia"/>
                <w:sz w:val="16"/>
                <w:szCs w:val="24"/>
              </w:rPr>
            </w:pPr>
          </w:p>
          <w:p w14:paraId="2BCE97B6">
            <w:pPr>
              <w:spacing w:after="0" w:line="240" w:lineRule="auto"/>
              <w:rPr>
                <w:rFonts w:ascii="Times New Roman" w:hAnsi="Times New Roman" w:cs="Times New Roman" w:eastAsiaTheme="minorEastAsia"/>
                <w:sz w:val="16"/>
                <w:szCs w:val="24"/>
              </w:rPr>
            </w:pPr>
          </w:p>
          <w:p w14:paraId="2F9EE1B5">
            <w:pPr>
              <w:spacing w:after="0" w:line="240" w:lineRule="auto"/>
              <w:rPr>
                <w:rFonts w:ascii="Times New Roman" w:hAnsi="Times New Roman" w:cs="Times New Roman" w:eastAsiaTheme="minorEastAsia"/>
                <w:sz w:val="16"/>
                <w:szCs w:val="24"/>
              </w:rPr>
            </w:pPr>
          </w:p>
          <w:p w14:paraId="7D45A641">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2030730" cy="955040"/>
                  <wp:effectExtent l="0" t="0" r="7620" b="0"/>
                  <wp:docPr id="27" name="Picture 27" descr="C:\Users\FRANCIS\AppData\Local\Microsoft\Windows\INetCache\Content.Word\Screenshot_20191031-1916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FRANCIS\AppData\Local\Microsoft\Windows\INetCache\Content.Word\Screenshot_20191031-191622~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47140" cy="963236"/>
                          </a:xfrm>
                          <a:prstGeom prst="rect">
                            <a:avLst/>
                          </a:prstGeom>
                          <a:noFill/>
                          <a:ln>
                            <a:noFill/>
                          </a:ln>
                        </pic:spPr>
                      </pic:pic>
                    </a:graphicData>
                  </a:graphic>
                </wp:inline>
              </w:drawing>
            </w:r>
          </w:p>
          <w:p w14:paraId="74081315">
            <w:pPr>
              <w:spacing w:after="0" w:line="240" w:lineRule="auto"/>
              <w:rPr>
                <w:rFonts w:ascii="Times New Roman" w:hAnsi="Times New Roman" w:cs="Times New Roman" w:eastAsiaTheme="minorEastAsia"/>
                <w:sz w:val="16"/>
                <w:szCs w:val="24"/>
              </w:rPr>
            </w:pPr>
          </w:p>
        </w:tc>
        <w:tc>
          <w:tcPr>
            <w:tcW w:w="1267" w:type="dxa"/>
          </w:tcPr>
          <w:p w14:paraId="74D0F60D">
            <w:pPr>
              <w:spacing w:after="0" w:line="240" w:lineRule="auto"/>
              <w:jc w:val="center"/>
              <w:rPr>
                <w:rFonts w:ascii="Times New Roman" w:hAnsi="Times New Roman" w:cs="Times New Roman" w:eastAsiaTheme="minorEastAsia"/>
                <w:sz w:val="16"/>
                <w:szCs w:val="24"/>
              </w:rPr>
            </w:pPr>
          </w:p>
          <w:p w14:paraId="0F7C4072">
            <w:pPr>
              <w:spacing w:after="0" w:line="240" w:lineRule="auto"/>
              <w:rPr>
                <w:rFonts w:ascii="Times New Roman" w:hAnsi="Times New Roman" w:cs="Times New Roman" w:eastAsiaTheme="minorEastAsia"/>
                <w:sz w:val="16"/>
                <w:szCs w:val="24"/>
              </w:rPr>
            </w:pPr>
          </w:p>
          <w:p w14:paraId="2CC1024C">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99</w:t>
            </w:r>
          </w:p>
          <w:p w14:paraId="0381EFE2">
            <w:pPr>
              <w:spacing w:after="0" w:line="240" w:lineRule="auto"/>
              <w:rPr>
                <w:rFonts w:ascii="Times New Roman" w:hAnsi="Times New Roman" w:cs="Times New Roman" w:eastAsiaTheme="minorEastAsia"/>
                <w:sz w:val="16"/>
                <w:szCs w:val="24"/>
              </w:rPr>
            </w:pPr>
          </w:p>
          <w:p w14:paraId="2ADC7583">
            <w:pPr>
              <w:spacing w:after="0" w:line="240" w:lineRule="auto"/>
              <w:rPr>
                <w:rFonts w:ascii="Times New Roman" w:hAnsi="Times New Roman" w:cs="Times New Roman" w:eastAsiaTheme="minorEastAsia"/>
                <w:sz w:val="16"/>
                <w:szCs w:val="24"/>
              </w:rPr>
            </w:pPr>
          </w:p>
          <w:p w14:paraId="6694F635">
            <w:pPr>
              <w:spacing w:after="0" w:line="240" w:lineRule="auto"/>
              <w:rPr>
                <w:rFonts w:ascii="Times New Roman" w:hAnsi="Times New Roman" w:cs="Times New Roman" w:eastAsiaTheme="minorEastAsia"/>
                <w:sz w:val="16"/>
                <w:szCs w:val="24"/>
              </w:rPr>
            </w:pPr>
          </w:p>
          <w:p w14:paraId="7BB6445D">
            <w:pPr>
              <w:spacing w:after="0" w:line="240" w:lineRule="auto"/>
              <w:rPr>
                <w:rFonts w:ascii="Times New Roman" w:hAnsi="Times New Roman" w:cs="Times New Roman" w:eastAsiaTheme="minorEastAsia"/>
                <w:sz w:val="16"/>
                <w:szCs w:val="24"/>
              </w:rPr>
            </w:pPr>
          </w:p>
          <w:p w14:paraId="1A69A052">
            <w:pPr>
              <w:spacing w:after="0" w:line="240" w:lineRule="auto"/>
              <w:rPr>
                <w:rFonts w:ascii="Times New Roman" w:hAnsi="Times New Roman" w:cs="Times New Roman" w:eastAsiaTheme="minorEastAsia"/>
                <w:sz w:val="16"/>
                <w:szCs w:val="24"/>
              </w:rPr>
            </w:pPr>
          </w:p>
          <w:p w14:paraId="61381911">
            <w:pPr>
              <w:spacing w:after="0" w:line="240" w:lineRule="auto"/>
              <w:rPr>
                <w:rFonts w:ascii="Times New Roman" w:hAnsi="Times New Roman" w:cs="Times New Roman" w:eastAsiaTheme="minorEastAsia"/>
                <w:sz w:val="16"/>
                <w:szCs w:val="24"/>
              </w:rPr>
            </w:pPr>
          </w:p>
          <w:p w14:paraId="4026929E">
            <w:pPr>
              <w:spacing w:after="0" w:line="240" w:lineRule="auto"/>
              <w:rPr>
                <w:rFonts w:ascii="Times New Roman" w:hAnsi="Times New Roman" w:cs="Times New Roman" w:eastAsiaTheme="minorEastAsia"/>
                <w:sz w:val="16"/>
                <w:szCs w:val="24"/>
              </w:rPr>
            </w:pPr>
          </w:p>
          <w:p w14:paraId="22D39164">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185</w:t>
            </w:r>
          </w:p>
          <w:p w14:paraId="297D6293">
            <w:pPr>
              <w:spacing w:after="0" w:line="240" w:lineRule="auto"/>
              <w:rPr>
                <w:rFonts w:ascii="Times New Roman" w:hAnsi="Times New Roman" w:cs="Times New Roman" w:eastAsiaTheme="minorEastAsia"/>
                <w:sz w:val="16"/>
                <w:szCs w:val="24"/>
              </w:rPr>
            </w:pPr>
          </w:p>
          <w:p w14:paraId="4A3B728D">
            <w:pPr>
              <w:spacing w:after="0" w:line="240" w:lineRule="auto"/>
              <w:rPr>
                <w:rFonts w:ascii="Times New Roman" w:hAnsi="Times New Roman" w:cs="Times New Roman" w:eastAsiaTheme="minorEastAsia"/>
                <w:sz w:val="16"/>
                <w:szCs w:val="24"/>
              </w:rPr>
            </w:pPr>
          </w:p>
          <w:p w14:paraId="65A65A32">
            <w:pPr>
              <w:spacing w:after="0" w:line="240" w:lineRule="auto"/>
              <w:rPr>
                <w:rFonts w:ascii="Times New Roman" w:hAnsi="Times New Roman" w:cs="Times New Roman" w:eastAsiaTheme="minorEastAsia"/>
                <w:sz w:val="16"/>
                <w:szCs w:val="24"/>
              </w:rPr>
            </w:pPr>
          </w:p>
          <w:p w14:paraId="39DF1B3D">
            <w:pPr>
              <w:spacing w:after="0" w:line="240" w:lineRule="auto"/>
              <w:rPr>
                <w:rFonts w:ascii="Times New Roman" w:hAnsi="Times New Roman" w:cs="Times New Roman" w:eastAsiaTheme="minorEastAsia"/>
                <w:sz w:val="16"/>
                <w:szCs w:val="24"/>
              </w:rPr>
            </w:pPr>
          </w:p>
          <w:p w14:paraId="3F24BC4A">
            <w:pPr>
              <w:spacing w:after="0" w:line="240" w:lineRule="auto"/>
              <w:rPr>
                <w:rFonts w:ascii="Times New Roman" w:hAnsi="Times New Roman" w:cs="Times New Roman" w:eastAsiaTheme="minorEastAsia"/>
                <w:sz w:val="16"/>
                <w:szCs w:val="24"/>
              </w:rPr>
            </w:pPr>
          </w:p>
          <w:p w14:paraId="7F584782">
            <w:pPr>
              <w:spacing w:after="0" w:line="240" w:lineRule="auto"/>
              <w:rPr>
                <w:rFonts w:ascii="Times New Roman" w:hAnsi="Times New Roman" w:cs="Times New Roman" w:eastAsiaTheme="minorEastAsia"/>
                <w:sz w:val="16"/>
                <w:szCs w:val="24"/>
              </w:rPr>
            </w:pPr>
          </w:p>
          <w:p w14:paraId="78BC4441">
            <w:pPr>
              <w:spacing w:after="0" w:line="240" w:lineRule="auto"/>
              <w:rPr>
                <w:rFonts w:ascii="Times New Roman" w:hAnsi="Times New Roman" w:cs="Times New Roman" w:eastAsiaTheme="minorEastAsia"/>
                <w:sz w:val="16"/>
                <w:szCs w:val="24"/>
              </w:rPr>
            </w:pPr>
          </w:p>
          <w:p w14:paraId="69935F88">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114</w:t>
            </w:r>
          </w:p>
          <w:p w14:paraId="55C4D03A">
            <w:pPr>
              <w:spacing w:after="0" w:line="240" w:lineRule="auto"/>
              <w:rPr>
                <w:rFonts w:ascii="Times New Roman" w:hAnsi="Times New Roman" w:cs="Times New Roman" w:eastAsiaTheme="minorEastAsia"/>
                <w:sz w:val="16"/>
                <w:szCs w:val="24"/>
              </w:rPr>
            </w:pPr>
          </w:p>
          <w:p w14:paraId="7A752984">
            <w:pPr>
              <w:spacing w:after="0" w:line="240" w:lineRule="auto"/>
              <w:rPr>
                <w:rFonts w:ascii="Times New Roman" w:hAnsi="Times New Roman" w:cs="Times New Roman" w:eastAsiaTheme="minorEastAsia"/>
                <w:sz w:val="16"/>
                <w:szCs w:val="24"/>
              </w:rPr>
            </w:pPr>
          </w:p>
          <w:p w14:paraId="7BC6B518">
            <w:pPr>
              <w:spacing w:after="0" w:line="240" w:lineRule="auto"/>
              <w:rPr>
                <w:rFonts w:ascii="Times New Roman" w:hAnsi="Times New Roman" w:cs="Times New Roman" w:eastAsiaTheme="minorEastAsia"/>
                <w:sz w:val="16"/>
                <w:szCs w:val="24"/>
              </w:rPr>
            </w:pPr>
          </w:p>
          <w:p w14:paraId="111E5B93">
            <w:pPr>
              <w:spacing w:after="0" w:line="240" w:lineRule="auto"/>
              <w:rPr>
                <w:rFonts w:ascii="Times New Roman" w:hAnsi="Times New Roman" w:cs="Times New Roman" w:eastAsiaTheme="minorEastAsia"/>
                <w:sz w:val="16"/>
                <w:szCs w:val="24"/>
              </w:rPr>
            </w:pPr>
          </w:p>
          <w:p w14:paraId="54ABC1A3">
            <w:pPr>
              <w:spacing w:after="0" w:line="240" w:lineRule="auto"/>
              <w:rPr>
                <w:rFonts w:ascii="Times New Roman" w:hAnsi="Times New Roman" w:cs="Times New Roman" w:eastAsiaTheme="minorEastAsia"/>
                <w:sz w:val="16"/>
                <w:szCs w:val="24"/>
              </w:rPr>
            </w:pPr>
          </w:p>
          <w:p w14:paraId="5C305CA2">
            <w:pPr>
              <w:spacing w:after="0" w:line="240" w:lineRule="auto"/>
              <w:rPr>
                <w:rFonts w:ascii="Times New Roman" w:hAnsi="Times New Roman" w:cs="Times New Roman" w:eastAsiaTheme="minorEastAsia"/>
                <w:sz w:val="16"/>
                <w:szCs w:val="24"/>
              </w:rPr>
            </w:pPr>
          </w:p>
          <w:p w14:paraId="465EAB90">
            <w:pPr>
              <w:spacing w:after="0" w:line="240" w:lineRule="auto"/>
              <w:rPr>
                <w:rFonts w:ascii="Times New Roman" w:hAnsi="Times New Roman" w:cs="Times New Roman" w:eastAsiaTheme="minorEastAsia"/>
                <w:sz w:val="16"/>
                <w:szCs w:val="24"/>
              </w:rPr>
            </w:pPr>
          </w:p>
          <w:p w14:paraId="38E87EB1">
            <w:pPr>
              <w:spacing w:after="0" w:line="240" w:lineRule="auto"/>
              <w:rPr>
                <w:rFonts w:ascii="Times New Roman" w:hAnsi="Times New Roman" w:cs="Times New Roman" w:eastAsiaTheme="minorEastAsia"/>
                <w:sz w:val="16"/>
                <w:szCs w:val="24"/>
              </w:rPr>
            </w:pPr>
          </w:p>
          <w:p w14:paraId="4A511BCD">
            <w:pPr>
              <w:spacing w:after="0" w:line="240" w:lineRule="auto"/>
              <w:rPr>
                <w:rFonts w:ascii="Times New Roman" w:hAnsi="Times New Roman" w:cs="Times New Roman" w:eastAsiaTheme="minorEastAsia"/>
                <w:sz w:val="16"/>
                <w:szCs w:val="24"/>
              </w:rPr>
            </w:pPr>
          </w:p>
          <w:p w14:paraId="24A45699">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117</w:t>
            </w:r>
          </w:p>
          <w:p w14:paraId="4F9AFE3A">
            <w:pPr>
              <w:spacing w:after="0" w:line="240" w:lineRule="auto"/>
              <w:rPr>
                <w:rFonts w:ascii="Times New Roman" w:hAnsi="Times New Roman" w:cs="Times New Roman" w:eastAsiaTheme="minorEastAsia"/>
                <w:sz w:val="16"/>
                <w:szCs w:val="24"/>
              </w:rPr>
            </w:pPr>
          </w:p>
          <w:p w14:paraId="0817DE53">
            <w:pPr>
              <w:spacing w:after="0" w:line="240" w:lineRule="auto"/>
              <w:rPr>
                <w:rFonts w:ascii="Times New Roman" w:hAnsi="Times New Roman" w:cs="Times New Roman" w:eastAsiaTheme="minorEastAsia"/>
                <w:sz w:val="16"/>
                <w:szCs w:val="24"/>
              </w:rPr>
            </w:pPr>
          </w:p>
          <w:p w14:paraId="16B8D52B">
            <w:pPr>
              <w:spacing w:after="0" w:line="240" w:lineRule="auto"/>
              <w:rPr>
                <w:rFonts w:ascii="Times New Roman" w:hAnsi="Times New Roman" w:cs="Times New Roman" w:eastAsiaTheme="minorEastAsia"/>
                <w:sz w:val="16"/>
                <w:szCs w:val="24"/>
              </w:rPr>
            </w:pPr>
          </w:p>
          <w:p w14:paraId="4BD6A33E">
            <w:pPr>
              <w:spacing w:after="0" w:line="240" w:lineRule="auto"/>
              <w:rPr>
                <w:rFonts w:ascii="Times New Roman" w:hAnsi="Times New Roman" w:cs="Times New Roman" w:eastAsiaTheme="minorEastAsia"/>
                <w:sz w:val="16"/>
                <w:szCs w:val="24"/>
              </w:rPr>
            </w:pPr>
          </w:p>
          <w:p w14:paraId="04416C73">
            <w:pPr>
              <w:spacing w:after="0" w:line="240" w:lineRule="auto"/>
              <w:rPr>
                <w:rFonts w:ascii="Times New Roman" w:hAnsi="Times New Roman" w:cs="Times New Roman" w:eastAsiaTheme="minorEastAsia"/>
                <w:sz w:val="16"/>
                <w:szCs w:val="24"/>
              </w:rPr>
            </w:pPr>
          </w:p>
          <w:p w14:paraId="5CEA32F8">
            <w:pPr>
              <w:spacing w:after="0" w:line="240" w:lineRule="auto"/>
              <w:rPr>
                <w:rFonts w:ascii="Times New Roman" w:hAnsi="Times New Roman" w:cs="Times New Roman" w:eastAsiaTheme="minorEastAsia"/>
                <w:sz w:val="16"/>
                <w:szCs w:val="24"/>
              </w:rPr>
            </w:pPr>
          </w:p>
          <w:p w14:paraId="1FB240F8">
            <w:pPr>
              <w:spacing w:after="0" w:line="240" w:lineRule="auto"/>
              <w:rPr>
                <w:rFonts w:ascii="Times New Roman" w:hAnsi="Times New Roman" w:cs="Times New Roman" w:eastAsiaTheme="minorEastAsia"/>
                <w:sz w:val="16"/>
                <w:szCs w:val="24"/>
              </w:rPr>
            </w:pPr>
          </w:p>
          <w:p w14:paraId="14731AA6">
            <w:pPr>
              <w:spacing w:after="0" w:line="240" w:lineRule="auto"/>
              <w:rPr>
                <w:rFonts w:ascii="Times New Roman" w:hAnsi="Times New Roman" w:cs="Times New Roman" w:eastAsiaTheme="minorEastAsia"/>
                <w:sz w:val="16"/>
                <w:szCs w:val="24"/>
              </w:rPr>
            </w:pPr>
          </w:p>
          <w:p w14:paraId="1ED220C2">
            <w:pPr>
              <w:spacing w:after="0" w:line="240" w:lineRule="auto"/>
              <w:rPr>
                <w:rFonts w:ascii="Times New Roman" w:hAnsi="Times New Roman" w:cs="Times New Roman" w:eastAsiaTheme="minorEastAsia"/>
                <w:sz w:val="16"/>
                <w:szCs w:val="24"/>
              </w:rPr>
            </w:pPr>
          </w:p>
          <w:p w14:paraId="7E3F6CC4">
            <w:pPr>
              <w:spacing w:after="0" w:line="240" w:lineRule="auto"/>
              <w:rPr>
                <w:rFonts w:ascii="Times New Roman" w:hAnsi="Times New Roman" w:cs="Times New Roman" w:eastAsiaTheme="minorEastAsia"/>
                <w:sz w:val="16"/>
                <w:szCs w:val="24"/>
              </w:rPr>
            </w:pPr>
          </w:p>
          <w:p w14:paraId="623CA78B">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282</w:t>
            </w:r>
          </w:p>
        </w:tc>
        <w:tc>
          <w:tcPr>
            <w:tcW w:w="1134" w:type="dxa"/>
          </w:tcPr>
          <w:p w14:paraId="4BF46194">
            <w:pPr>
              <w:spacing w:after="0" w:line="240" w:lineRule="auto"/>
              <w:jc w:val="center"/>
              <w:rPr>
                <w:rFonts w:ascii="Times New Roman" w:hAnsi="Times New Roman" w:cs="Times New Roman" w:eastAsiaTheme="minorEastAsia"/>
                <w:sz w:val="16"/>
                <w:szCs w:val="24"/>
              </w:rPr>
            </w:pPr>
          </w:p>
          <w:p w14:paraId="79503BAF">
            <w:pPr>
              <w:spacing w:after="0" w:line="240" w:lineRule="auto"/>
              <w:rPr>
                <w:rFonts w:ascii="Times New Roman" w:hAnsi="Times New Roman" w:cs="Times New Roman" w:eastAsiaTheme="minorEastAsia"/>
                <w:sz w:val="16"/>
                <w:szCs w:val="24"/>
              </w:rPr>
            </w:pPr>
          </w:p>
          <w:p w14:paraId="160EAF60">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9.925</w:t>
            </w:r>
          </w:p>
          <w:p w14:paraId="4C6AA0A9">
            <w:pPr>
              <w:spacing w:after="0" w:line="240" w:lineRule="auto"/>
              <w:rPr>
                <w:rFonts w:ascii="Times New Roman" w:hAnsi="Times New Roman" w:cs="Times New Roman" w:eastAsiaTheme="minorEastAsia"/>
                <w:sz w:val="16"/>
                <w:szCs w:val="24"/>
              </w:rPr>
            </w:pPr>
          </w:p>
          <w:p w14:paraId="31A2425F">
            <w:pPr>
              <w:spacing w:after="0" w:line="240" w:lineRule="auto"/>
              <w:rPr>
                <w:rFonts w:ascii="Times New Roman" w:hAnsi="Times New Roman" w:cs="Times New Roman" w:eastAsiaTheme="minorEastAsia"/>
                <w:sz w:val="16"/>
                <w:szCs w:val="24"/>
              </w:rPr>
            </w:pPr>
          </w:p>
          <w:p w14:paraId="38D8FB39">
            <w:pPr>
              <w:spacing w:after="0" w:line="240" w:lineRule="auto"/>
              <w:rPr>
                <w:rFonts w:ascii="Times New Roman" w:hAnsi="Times New Roman" w:cs="Times New Roman" w:eastAsiaTheme="minorEastAsia"/>
                <w:sz w:val="16"/>
                <w:szCs w:val="24"/>
              </w:rPr>
            </w:pPr>
          </w:p>
          <w:p w14:paraId="772A82D6">
            <w:pPr>
              <w:spacing w:after="0" w:line="240" w:lineRule="auto"/>
              <w:rPr>
                <w:rFonts w:ascii="Times New Roman" w:hAnsi="Times New Roman" w:cs="Times New Roman" w:eastAsiaTheme="minorEastAsia"/>
                <w:sz w:val="16"/>
                <w:szCs w:val="24"/>
              </w:rPr>
            </w:pPr>
          </w:p>
          <w:p w14:paraId="34EA305F">
            <w:pPr>
              <w:spacing w:after="0" w:line="240" w:lineRule="auto"/>
              <w:rPr>
                <w:rFonts w:ascii="Times New Roman" w:hAnsi="Times New Roman" w:cs="Times New Roman" w:eastAsiaTheme="minorEastAsia"/>
                <w:sz w:val="16"/>
                <w:szCs w:val="24"/>
              </w:rPr>
            </w:pPr>
          </w:p>
          <w:p w14:paraId="174E8441">
            <w:pPr>
              <w:spacing w:after="0" w:line="240" w:lineRule="auto"/>
              <w:rPr>
                <w:rFonts w:ascii="Times New Roman" w:hAnsi="Times New Roman" w:cs="Times New Roman" w:eastAsiaTheme="minorEastAsia"/>
                <w:sz w:val="16"/>
                <w:szCs w:val="24"/>
              </w:rPr>
            </w:pPr>
          </w:p>
          <w:p w14:paraId="3A347FFD">
            <w:pPr>
              <w:spacing w:after="0" w:line="240" w:lineRule="auto"/>
              <w:rPr>
                <w:rFonts w:ascii="Times New Roman" w:hAnsi="Times New Roman" w:cs="Times New Roman" w:eastAsiaTheme="minorEastAsia"/>
                <w:sz w:val="16"/>
                <w:szCs w:val="24"/>
              </w:rPr>
            </w:pPr>
          </w:p>
          <w:p w14:paraId="0B1EE69A">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10.950</w:t>
            </w:r>
          </w:p>
          <w:p w14:paraId="3B8165AE">
            <w:pPr>
              <w:spacing w:after="0" w:line="240" w:lineRule="auto"/>
              <w:rPr>
                <w:rFonts w:ascii="Times New Roman" w:hAnsi="Times New Roman" w:cs="Times New Roman" w:eastAsiaTheme="minorEastAsia"/>
                <w:sz w:val="16"/>
                <w:szCs w:val="24"/>
              </w:rPr>
            </w:pPr>
          </w:p>
          <w:p w14:paraId="6E26A5D7">
            <w:pPr>
              <w:spacing w:after="0" w:line="240" w:lineRule="auto"/>
              <w:rPr>
                <w:rFonts w:ascii="Times New Roman" w:hAnsi="Times New Roman" w:cs="Times New Roman" w:eastAsiaTheme="minorEastAsia"/>
                <w:sz w:val="16"/>
                <w:szCs w:val="24"/>
              </w:rPr>
            </w:pPr>
          </w:p>
          <w:p w14:paraId="5BB51CF1">
            <w:pPr>
              <w:spacing w:after="0" w:line="240" w:lineRule="auto"/>
              <w:rPr>
                <w:rFonts w:ascii="Times New Roman" w:hAnsi="Times New Roman" w:cs="Times New Roman" w:eastAsiaTheme="minorEastAsia"/>
                <w:sz w:val="16"/>
                <w:szCs w:val="24"/>
              </w:rPr>
            </w:pPr>
          </w:p>
          <w:p w14:paraId="4E2442DC">
            <w:pPr>
              <w:spacing w:after="0" w:line="240" w:lineRule="auto"/>
              <w:rPr>
                <w:rFonts w:ascii="Times New Roman" w:hAnsi="Times New Roman" w:cs="Times New Roman" w:eastAsiaTheme="minorEastAsia"/>
                <w:sz w:val="16"/>
                <w:szCs w:val="24"/>
              </w:rPr>
            </w:pPr>
          </w:p>
          <w:p w14:paraId="6025CEAE">
            <w:pPr>
              <w:spacing w:after="0" w:line="240" w:lineRule="auto"/>
              <w:rPr>
                <w:rFonts w:ascii="Times New Roman" w:hAnsi="Times New Roman" w:cs="Times New Roman" w:eastAsiaTheme="minorEastAsia"/>
                <w:sz w:val="16"/>
                <w:szCs w:val="24"/>
              </w:rPr>
            </w:pPr>
          </w:p>
          <w:p w14:paraId="2576E478">
            <w:pPr>
              <w:spacing w:after="0" w:line="240" w:lineRule="auto"/>
              <w:rPr>
                <w:rFonts w:ascii="Times New Roman" w:hAnsi="Times New Roman" w:cs="Times New Roman" w:eastAsiaTheme="minorEastAsia"/>
                <w:sz w:val="16"/>
                <w:szCs w:val="24"/>
              </w:rPr>
            </w:pPr>
          </w:p>
          <w:p w14:paraId="5D27A1B7">
            <w:pPr>
              <w:spacing w:after="0" w:line="240" w:lineRule="auto"/>
              <w:rPr>
                <w:rFonts w:ascii="Times New Roman" w:hAnsi="Times New Roman" w:cs="Times New Roman" w:eastAsiaTheme="minorEastAsia"/>
                <w:sz w:val="16"/>
                <w:szCs w:val="24"/>
              </w:rPr>
            </w:pPr>
          </w:p>
          <w:p w14:paraId="5473C651">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11.117</w:t>
            </w:r>
          </w:p>
          <w:p w14:paraId="788BED49">
            <w:pPr>
              <w:spacing w:after="0" w:line="240" w:lineRule="auto"/>
              <w:rPr>
                <w:rFonts w:ascii="Times New Roman" w:hAnsi="Times New Roman" w:cs="Times New Roman" w:eastAsiaTheme="minorEastAsia"/>
                <w:sz w:val="16"/>
                <w:szCs w:val="24"/>
              </w:rPr>
            </w:pPr>
          </w:p>
          <w:p w14:paraId="2B1AFDE3">
            <w:pPr>
              <w:spacing w:after="0" w:line="240" w:lineRule="auto"/>
              <w:rPr>
                <w:rFonts w:ascii="Times New Roman" w:hAnsi="Times New Roman" w:cs="Times New Roman" w:eastAsiaTheme="minorEastAsia"/>
                <w:sz w:val="16"/>
                <w:szCs w:val="24"/>
              </w:rPr>
            </w:pPr>
          </w:p>
          <w:p w14:paraId="458AA463">
            <w:pPr>
              <w:spacing w:after="0" w:line="240" w:lineRule="auto"/>
              <w:rPr>
                <w:rFonts w:ascii="Times New Roman" w:hAnsi="Times New Roman" w:cs="Times New Roman" w:eastAsiaTheme="minorEastAsia"/>
                <w:sz w:val="16"/>
                <w:szCs w:val="24"/>
              </w:rPr>
            </w:pPr>
          </w:p>
          <w:p w14:paraId="72D14945">
            <w:pPr>
              <w:spacing w:after="0" w:line="240" w:lineRule="auto"/>
              <w:rPr>
                <w:rFonts w:ascii="Times New Roman" w:hAnsi="Times New Roman" w:cs="Times New Roman" w:eastAsiaTheme="minorEastAsia"/>
                <w:sz w:val="16"/>
                <w:szCs w:val="24"/>
              </w:rPr>
            </w:pPr>
          </w:p>
          <w:p w14:paraId="61F4DE11">
            <w:pPr>
              <w:spacing w:after="0" w:line="240" w:lineRule="auto"/>
              <w:rPr>
                <w:rFonts w:ascii="Times New Roman" w:hAnsi="Times New Roman" w:cs="Times New Roman" w:eastAsiaTheme="minorEastAsia"/>
                <w:sz w:val="16"/>
                <w:szCs w:val="24"/>
              </w:rPr>
            </w:pPr>
          </w:p>
          <w:p w14:paraId="09F811B7">
            <w:pPr>
              <w:spacing w:after="0" w:line="240" w:lineRule="auto"/>
              <w:rPr>
                <w:rFonts w:ascii="Times New Roman" w:hAnsi="Times New Roman" w:cs="Times New Roman" w:eastAsiaTheme="minorEastAsia"/>
                <w:sz w:val="16"/>
                <w:szCs w:val="24"/>
              </w:rPr>
            </w:pPr>
          </w:p>
          <w:p w14:paraId="0CCC3D4D">
            <w:pPr>
              <w:spacing w:after="0" w:line="240" w:lineRule="auto"/>
              <w:rPr>
                <w:rFonts w:ascii="Times New Roman" w:hAnsi="Times New Roman" w:cs="Times New Roman" w:eastAsiaTheme="minorEastAsia"/>
                <w:sz w:val="16"/>
                <w:szCs w:val="24"/>
              </w:rPr>
            </w:pPr>
          </w:p>
          <w:p w14:paraId="12585FB5">
            <w:pPr>
              <w:spacing w:after="0" w:line="240" w:lineRule="auto"/>
              <w:rPr>
                <w:rFonts w:ascii="Times New Roman" w:hAnsi="Times New Roman" w:cs="Times New Roman" w:eastAsiaTheme="minorEastAsia"/>
                <w:sz w:val="16"/>
                <w:szCs w:val="24"/>
              </w:rPr>
            </w:pPr>
          </w:p>
          <w:p w14:paraId="635C6716">
            <w:pPr>
              <w:spacing w:after="0" w:line="240" w:lineRule="auto"/>
              <w:rPr>
                <w:rFonts w:ascii="Times New Roman" w:hAnsi="Times New Roman" w:cs="Times New Roman" w:eastAsiaTheme="minorEastAsia"/>
                <w:sz w:val="16"/>
                <w:szCs w:val="24"/>
              </w:rPr>
            </w:pPr>
          </w:p>
          <w:p w14:paraId="6AEBAA01">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11.250</w:t>
            </w:r>
          </w:p>
          <w:p w14:paraId="6DE5E198">
            <w:pPr>
              <w:spacing w:after="0" w:line="240" w:lineRule="auto"/>
              <w:rPr>
                <w:rFonts w:ascii="Times New Roman" w:hAnsi="Times New Roman" w:cs="Times New Roman" w:eastAsiaTheme="minorEastAsia"/>
                <w:sz w:val="16"/>
                <w:szCs w:val="24"/>
              </w:rPr>
            </w:pPr>
          </w:p>
          <w:p w14:paraId="270C8087">
            <w:pPr>
              <w:spacing w:after="0" w:line="240" w:lineRule="auto"/>
              <w:rPr>
                <w:rFonts w:ascii="Times New Roman" w:hAnsi="Times New Roman" w:cs="Times New Roman" w:eastAsiaTheme="minorEastAsia"/>
                <w:sz w:val="16"/>
                <w:szCs w:val="24"/>
              </w:rPr>
            </w:pPr>
          </w:p>
          <w:p w14:paraId="25AB7BB5">
            <w:pPr>
              <w:spacing w:after="0" w:line="240" w:lineRule="auto"/>
              <w:rPr>
                <w:rFonts w:ascii="Times New Roman" w:hAnsi="Times New Roman" w:cs="Times New Roman" w:eastAsiaTheme="minorEastAsia"/>
                <w:sz w:val="16"/>
                <w:szCs w:val="24"/>
              </w:rPr>
            </w:pPr>
          </w:p>
          <w:p w14:paraId="3EB59F3A">
            <w:pPr>
              <w:spacing w:after="0" w:line="240" w:lineRule="auto"/>
              <w:rPr>
                <w:rFonts w:ascii="Times New Roman" w:hAnsi="Times New Roman" w:cs="Times New Roman" w:eastAsiaTheme="minorEastAsia"/>
                <w:sz w:val="16"/>
                <w:szCs w:val="24"/>
              </w:rPr>
            </w:pPr>
          </w:p>
          <w:p w14:paraId="58AA510E">
            <w:pPr>
              <w:spacing w:after="0" w:line="240" w:lineRule="auto"/>
              <w:rPr>
                <w:rFonts w:ascii="Times New Roman" w:hAnsi="Times New Roman" w:cs="Times New Roman" w:eastAsiaTheme="minorEastAsia"/>
                <w:sz w:val="16"/>
                <w:szCs w:val="24"/>
              </w:rPr>
            </w:pPr>
          </w:p>
          <w:p w14:paraId="18F46FE3">
            <w:pPr>
              <w:spacing w:after="0" w:line="240" w:lineRule="auto"/>
              <w:rPr>
                <w:rFonts w:ascii="Times New Roman" w:hAnsi="Times New Roman" w:cs="Times New Roman" w:eastAsiaTheme="minorEastAsia"/>
                <w:sz w:val="16"/>
                <w:szCs w:val="24"/>
              </w:rPr>
            </w:pPr>
          </w:p>
          <w:p w14:paraId="74751D38">
            <w:pPr>
              <w:spacing w:after="0" w:line="240" w:lineRule="auto"/>
              <w:rPr>
                <w:rFonts w:ascii="Times New Roman" w:hAnsi="Times New Roman" w:cs="Times New Roman" w:eastAsiaTheme="minorEastAsia"/>
                <w:sz w:val="16"/>
                <w:szCs w:val="24"/>
              </w:rPr>
            </w:pPr>
          </w:p>
          <w:p w14:paraId="4BEEF1AB">
            <w:pPr>
              <w:spacing w:after="0" w:line="240" w:lineRule="auto"/>
              <w:rPr>
                <w:rFonts w:ascii="Times New Roman" w:hAnsi="Times New Roman" w:cs="Times New Roman" w:eastAsiaTheme="minorEastAsia"/>
                <w:sz w:val="16"/>
                <w:szCs w:val="24"/>
              </w:rPr>
            </w:pPr>
          </w:p>
          <w:p w14:paraId="28B9FE92">
            <w:pPr>
              <w:spacing w:after="0" w:line="240" w:lineRule="auto"/>
              <w:rPr>
                <w:rFonts w:ascii="Times New Roman" w:hAnsi="Times New Roman" w:cs="Times New Roman" w:eastAsiaTheme="minorEastAsia"/>
                <w:sz w:val="16"/>
                <w:szCs w:val="24"/>
              </w:rPr>
            </w:pPr>
          </w:p>
          <w:p w14:paraId="0267EB87">
            <w:pPr>
              <w:spacing w:after="0" w:line="240" w:lineRule="auto"/>
              <w:rPr>
                <w:rFonts w:ascii="Times New Roman" w:hAnsi="Times New Roman" w:cs="Times New Roman" w:eastAsiaTheme="minorEastAsia"/>
                <w:sz w:val="16"/>
                <w:szCs w:val="24"/>
              </w:rPr>
            </w:pPr>
          </w:p>
          <w:p w14:paraId="67C34E44">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15.792</w:t>
            </w:r>
          </w:p>
        </w:tc>
        <w:tc>
          <w:tcPr>
            <w:tcW w:w="1134" w:type="dxa"/>
          </w:tcPr>
          <w:p w14:paraId="4A9E77B2">
            <w:pPr>
              <w:spacing w:after="0" w:line="240" w:lineRule="auto"/>
              <w:jc w:val="center"/>
              <w:rPr>
                <w:rFonts w:ascii="Times New Roman" w:hAnsi="Times New Roman" w:cs="Times New Roman" w:eastAsiaTheme="minorEastAsia"/>
                <w:sz w:val="16"/>
                <w:szCs w:val="24"/>
              </w:rPr>
            </w:pPr>
          </w:p>
          <w:p w14:paraId="3C62D536">
            <w:pPr>
              <w:spacing w:after="0" w:line="240" w:lineRule="auto"/>
              <w:rPr>
                <w:rFonts w:ascii="Times New Roman" w:hAnsi="Times New Roman" w:cs="Times New Roman" w:eastAsiaTheme="minorEastAsia"/>
                <w:sz w:val="16"/>
                <w:szCs w:val="24"/>
              </w:rPr>
            </w:pPr>
          </w:p>
          <w:p w14:paraId="369A4186">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1.99</w:t>
            </w:r>
          </w:p>
          <w:p w14:paraId="56D08167">
            <w:pPr>
              <w:spacing w:after="0" w:line="240" w:lineRule="auto"/>
              <w:rPr>
                <w:rFonts w:ascii="Times New Roman" w:hAnsi="Times New Roman" w:cs="Times New Roman" w:eastAsiaTheme="minorEastAsia"/>
                <w:sz w:val="16"/>
                <w:szCs w:val="24"/>
              </w:rPr>
            </w:pPr>
          </w:p>
          <w:p w14:paraId="18013073">
            <w:pPr>
              <w:spacing w:after="0" w:line="240" w:lineRule="auto"/>
              <w:rPr>
                <w:rFonts w:ascii="Times New Roman" w:hAnsi="Times New Roman" w:cs="Times New Roman" w:eastAsiaTheme="minorEastAsia"/>
                <w:sz w:val="16"/>
                <w:szCs w:val="24"/>
              </w:rPr>
            </w:pPr>
          </w:p>
          <w:p w14:paraId="00AC7210">
            <w:pPr>
              <w:spacing w:after="0" w:line="240" w:lineRule="auto"/>
              <w:rPr>
                <w:rFonts w:ascii="Times New Roman" w:hAnsi="Times New Roman" w:cs="Times New Roman" w:eastAsiaTheme="minorEastAsia"/>
                <w:sz w:val="16"/>
                <w:szCs w:val="24"/>
              </w:rPr>
            </w:pPr>
          </w:p>
          <w:p w14:paraId="72A091D2">
            <w:pPr>
              <w:spacing w:after="0" w:line="240" w:lineRule="auto"/>
              <w:rPr>
                <w:rFonts w:ascii="Times New Roman" w:hAnsi="Times New Roman" w:cs="Times New Roman" w:eastAsiaTheme="minorEastAsia"/>
                <w:sz w:val="16"/>
                <w:szCs w:val="24"/>
              </w:rPr>
            </w:pPr>
          </w:p>
          <w:p w14:paraId="15072678">
            <w:pPr>
              <w:spacing w:after="0" w:line="240" w:lineRule="auto"/>
              <w:rPr>
                <w:rFonts w:ascii="Times New Roman" w:hAnsi="Times New Roman" w:cs="Times New Roman" w:eastAsiaTheme="minorEastAsia"/>
                <w:sz w:val="16"/>
                <w:szCs w:val="24"/>
              </w:rPr>
            </w:pPr>
          </w:p>
          <w:p w14:paraId="4E5B8E4D">
            <w:pPr>
              <w:spacing w:after="0" w:line="240" w:lineRule="auto"/>
              <w:rPr>
                <w:rFonts w:ascii="Times New Roman" w:hAnsi="Times New Roman" w:cs="Times New Roman" w:eastAsiaTheme="minorEastAsia"/>
                <w:sz w:val="16"/>
                <w:szCs w:val="24"/>
              </w:rPr>
            </w:pPr>
          </w:p>
          <w:p w14:paraId="296F0F78">
            <w:pPr>
              <w:spacing w:after="0" w:line="240" w:lineRule="auto"/>
              <w:rPr>
                <w:rFonts w:ascii="Times New Roman" w:hAnsi="Times New Roman" w:cs="Times New Roman" w:eastAsiaTheme="minorEastAsia"/>
                <w:sz w:val="16"/>
                <w:szCs w:val="24"/>
              </w:rPr>
            </w:pPr>
          </w:p>
          <w:p w14:paraId="24B12CDC">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0.17</w:t>
            </w:r>
          </w:p>
          <w:p w14:paraId="3C12CB97">
            <w:pPr>
              <w:spacing w:after="0" w:line="240" w:lineRule="auto"/>
              <w:rPr>
                <w:rFonts w:ascii="Times New Roman" w:hAnsi="Times New Roman" w:cs="Times New Roman" w:eastAsiaTheme="minorEastAsia"/>
                <w:sz w:val="16"/>
                <w:szCs w:val="24"/>
              </w:rPr>
            </w:pPr>
          </w:p>
          <w:p w14:paraId="38192743">
            <w:pPr>
              <w:spacing w:after="0" w:line="240" w:lineRule="auto"/>
              <w:rPr>
                <w:rFonts w:ascii="Times New Roman" w:hAnsi="Times New Roman" w:cs="Times New Roman" w:eastAsiaTheme="minorEastAsia"/>
                <w:sz w:val="16"/>
                <w:szCs w:val="24"/>
              </w:rPr>
            </w:pPr>
          </w:p>
          <w:p w14:paraId="38041327">
            <w:pPr>
              <w:spacing w:after="0" w:line="240" w:lineRule="auto"/>
              <w:rPr>
                <w:rFonts w:ascii="Times New Roman" w:hAnsi="Times New Roman" w:cs="Times New Roman" w:eastAsiaTheme="minorEastAsia"/>
                <w:sz w:val="16"/>
                <w:szCs w:val="24"/>
              </w:rPr>
            </w:pPr>
          </w:p>
          <w:p w14:paraId="0F5F8288">
            <w:pPr>
              <w:spacing w:after="0" w:line="240" w:lineRule="auto"/>
              <w:rPr>
                <w:rFonts w:ascii="Times New Roman" w:hAnsi="Times New Roman" w:cs="Times New Roman" w:eastAsiaTheme="minorEastAsia"/>
                <w:sz w:val="16"/>
                <w:szCs w:val="24"/>
              </w:rPr>
            </w:pPr>
          </w:p>
          <w:p w14:paraId="5E1F5A32">
            <w:pPr>
              <w:spacing w:after="0" w:line="240" w:lineRule="auto"/>
              <w:rPr>
                <w:rFonts w:ascii="Times New Roman" w:hAnsi="Times New Roman" w:cs="Times New Roman" w:eastAsiaTheme="minorEastAsia"/>
                <w:sz w:val="16"/>
                <w:szCs w:val="24"/>
              </w:rPr>
            </w:pPr>
          </w:p>
          <w:p w14:paraId="73D4123E">
            <w:pPr>
              <w:spacing w:after="0" w:line="240" w:lineRule="auto"/>
              <w:rPr>
                <w:rFonts w:ascii="Times New Roman" w:hAnsi="Times New Roman" w:cs="Times New Roman" w:eastAsiaTheme="minorEastAsia"/>
                <w:sz w:val="16"/>
                <w:szCs w:val="24"/>
              </w:rPr>
            </w:pPr>
          </w:p>
          <w:p w14:paraId="29CCCBD0">
            <w:pPr>
              <w:spacing w:after="0" w:line="240" w:lineRule="auto"/>
              <w:rPr>
                <w:rFonts w:ascii="Times New Roman" w:hAnsi="Times New Roman" w:cs="Times New Roman" w:eastAsiaTheme="minorEastAsia"/>
                <w:sz w:val="16"/>
                <w:szCs w:val="24"/>
              </w:rPr>
            </w:pPr>
          </w:p>
          <w:p w14:paraId="30B3A4A2">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0.23</w:t>
            </w:r>
          </w:p>
          <w:p w14:paraId="76BFABEC">
            <w:pPr>
              <w:spacing w:after="0" w:line="240" w:lineRule="auto"/>
              <w:rPr>
                <w:rFonts w:ascii="Times New Roman" w:hAnsi="Times New Roman" w:cs="Times New Roman" w:eastAsiaTheme="minorEastAsia"/>
                <w:sz w:val="16"/>
                <w:szCs w:val="24"/>
              </w:rPr>
            </w:pPr>
          </w:p>
          <w:p w14:paraId="32336B1B">
            <w:pPr>
              <w:spacing w:after="0" w:line="240" w:lineRule="auto"/>
              <w:rPr>
                <w:rFonts w:ascii="Times New Roman" w:hAnsi="Times New Roman" w:cs="Times New Roman" w:eastAsiaTheme="minorEastAsia"/>
                <w:sz w:val="16"/>
                <w:szCs w:val="24"/>
              </w:rPr>
            </w:pPr>
          </w:p>
          <w:p w14:paraId="79A0B3B6">
            <w:pPr>
              <w:spacing w:after="0" w:line="240" w:lineRule="auto"/>
              <w:rPr>
                <w:rFonts w:ascii="Times New Roman" w:hAnsi="Times New Roman" w:cs="Times New Roman" w:eastAsiaTheme="minorEastAsia"/>
                <w:sz w:val="16"/>
                <w:szCs w:val="24"/>
              </w:rPr>
            </w:pPr>
          </w:p>
          <w:p w14:paraId="251B4335">
            <w:pPr>
              <w:spacing w:after="0" w:line="240" w:lineRule="auto"/>
              <w:rPr>
                <w:rFonts w:ascii="Times New Roman" w:hAnsi="Times New Roman" w:cs="Times New Roman" w:eastAsiaTheme="minorEastAsia"/>
                <w:sz w:val="16"/>
                <w:szCs w:val="24"/>
              </w:rPr>
            </w:pPr>
          </w:p>
          <w:p w14:paraId="21EE05EC">
            <w:pPr>
              <w:spacing w:after="0" w:line="240" w:lineRule="auto"/>
              <w:rPr>
                <w:rFonts w:ascii="Times New Roman" w:hAnsi="Times New Roman" w:cs="Times New Roman" w:eastAsiaTheme="minorEastAsia"/>
                <w:sz w:val="16"/>
                <w:szCs w:val="24"/>
              </w:rPr>
            </w:pPr>
          </w:p>
          <w:p w14:paraId="4365F504">
            <w:pPr>
              <w:spacing w:after="0" w:line="240" w:lineRule="auto"/>
              <w:rPr>
                <w:rFonts w:ascii="Times New Roman" w:hAnsi="Times New Roman" w:cs="Times New Roman" w:eastAsiaTheme="minorEastAsia"/>
                <w:sz w:val="16"/>
                <w:szCs w:val="24"/>
              </w:rPr>
            </w:pPr>
          </w:p>
          <w:p w14:paraId="397582D4">
            <w:pPr>
              <w:spacing w:after="0" w:line="240" w:lineRule="auto"/>
              <w:rPr>
                <w:rFonts w:ascii="Times New Roman" w:hAnsi="Times New Roman" w:cs="Times New Roman" w:eastAsiaTheme="minorEastAsia"/>
                <w:sz w:val="16"/>
                <w:szCs w:val="24"/>
              </w:rPr>
            </w:pPr>
          </w:p>
          <w:p w14:paraId="6C28D9D4">
            <w:pPr>
              <w:spacing w:after="0" w:line="240" w:lineRule="auto"/>
              <w:rPr>
                <w:rFonts w:ascii="Times New Roman" w:hAnsi="Times New Roman" w:cs="Times New Roman" w:eastAsiaTheme="minorEastAsia"/>
                <w:sz w:val="16"/>
                <w:szCs w:val="24"/>
              </w:rPr>
            </w:pPr>
          </w:p>
          <w:p w14:paraId="7639798C">
            <w:pPr>
              <w:spacing w:after="0" w:line="240" w:lineRule="auto"/>
              <w:rPr>
                <w:rFonts w:ascii="Times New Roman" w:hAnsi="Times New Roman" w:cs="Times New Roman" w:eastAsiaTheme="minorEastAsia"/>
                <w:sz w:val="16"/>
                <w:szCs w:val="24"/>
              </w:rPr>
            </w:pPr>
          </w:p>
          <w:p w14:paraId="15F8E07B">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0.15</w:t>
            </w:r>
          </w:p>
          <w:p w14:paraId="07C88276">
            <w:pPr>
              <w:spacing w:after="0" w:line="240" w:lineRule="auto"/>
              <w:rPr>
                <w:rFonts w:ascii="Times New Roman" w:hAnsi="Times New Roman" w:cs="Times New Roman" w:eastAsiaTheme="minorEastAsia"/>
                <w:sz w:val="16"/>
                <w:szCs w:val="24"/>
              </w:rPr>
            </w:pPr>
          </w:p>
          <w:p w14:paraId="3241B00D">
            <w:pPr>
              <w:spacing w:after="0" w:line="240" w:lineRule="auto"/>
              <w:rPr>
                <w:rFonts w:ascii="Times New Roman" w:hAnsi="Times New Roman" w:cs="Times New Roman" w:eastAsiaTheme="minorEastAsia"/>
                <w:sz w:val="16"/>
                <w:szCs w:val="24"/>
              </w:rPr>
            </w:pPr>
          </w:p>
          <w:p w14:paraId="1D0BABA1">
            <w:pPr>
              <w:spacing w:after="0" w:line="240" w:lineRule="auto"/>
              <w:rPr>
                <w:rFonts w:ascii="Times New Roman" w:hAnsi="Times New Roman" w:cs="Times New Roman" w:eastAsiaTheme="minorEastAsia"/>
                <w:sz w:val="16"/>
                <w:szCs w:val="24"/>
              </w:rPr>
            </w:pPr>
          </w:p>
          <w:p w14:paraId="63C40F36">
            <w:pPr>
              <w:spacing w:after="0" w:line="240" w:lineRule="auto"/>
              <w:rPr>
                <w:rFonts w:ascii="Times New Roman" w:hAnsi="Times New Roman" w:cs="Times New Roman" w:eastAsiaTheme="minorEastAsia"/>
                <w:sz w:val="16"/>
                <w:szCs w:val="24"/>
              </w:rPr>
            </w:pPr>
          </w:p>
          <w:p w14:paraId="73886EA5">
            <w:pPr>
              <w:spacing w:after="0" w:line="240" w:lineRule="auto"/>
              <w:rPr>
                <w:rFonts w:ascii="Times New Roman" w:hAnsi="Times New Roman" w:cs="Times New Roman" w:eastAsiaTheme="minorEastAsia"/>
                <w:sz w:val="16"/>
                <w:szCs w:val="24"/>
              </w:rPr>
            </w:pPr>
          </w:p>
          <w:p w14:paraId="54099C96">
            <w:pPr>
              <w:spacing w:after="0" w:line="240" w:lineRule="auto"/>
              <w:rPr>
                <w:rFonts w:ascii="Times New Roman" w:hAnsi="Times New Roman" w:cs="Times New Roman" w:eastAsiaTheme="minorEastAsia"/>
                <w:sz w:val="16"/>
                <w:szCs w:val="24"/>
              </w:rPr>
            </w:pPr>
          </w:p>
          <w:p w14:paraId="0FC90F05">
            <w:pPr>
              <w:spacing w:after="0" w:line="240" w:lineRule="auto"/>
              <w:rPr>
                <w:rFonts w:ascii="Times New Roman" w:hAnsi="Times New Roman" w:cs="Times New Roman" w:eastAsiaTheme="minorEastAsia"/>
                <w:sz w:val="16"/>
                <w:szCs w:val="24"/>
              </w:rPr>
            </w:pPr>
          </w:p>
          <w:p w14:paraId="2F51F534">
            <w:pPr>
              <w:spacing w:after="0" w:line="240" w:lineRule="auto"/>
              <w:rPr>
                <w:rFonts w:ascii="Times New Roman" w:hAnsi="Times New Roman" w:cs="Times New Roman" w:eastAsiaTheme="minorEastAsia"/>
                <w:sz w:val="16"/>
                <w:szCs w:val="24"/>
              </w:rPr>
            </w:pPr>
          </w:p>
          <w:p w14:paraId="7638A32E">
            <w:pPr>
              <w:spacing w:after="0" w:line="240" w:lineRule="auto"/>
              <w:rPr>
                <w:rFonts w:ascii="Times New Roman" w:hAnsi="Times New Roman" w:cs="Times New Roman" w:eastAsiaTheme="minorEastAsia"/>
                <w:sz w:val="16"/>
                <w:szCs w:val="24"/>
              </w:rPr>
            </w:pPr>
          </w:p>
          <w:p w14:paraId="75D90D00">
            <w:pPr>
              <w:spacing w:after="0" w:line="240" w:lineRule="auto"/>
              <w:rPr>
                <w:rFonts w:ascii="Times New Roman" w:hAnsi="Times New Roman" w:cs="Times New Roman" w:eastAsiaTheme="minorEastAsia"/>
                <w:sz w:val="16"/>
                <w:szCs w:val="24"/>
              </w:rPr>
            </w:pPr>
          </w:p>
          <w:p w14:paraId="22D4AB6B">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0.14</w:t>
            </w:r>
          </w:p>
        </w:tc>
      </w:tr>
    </w:tbl>
    <w:p w14:paraId="2AC81EB1">
      <w:pPr>
        <w:spacing w:line="480" w:lineRule="auto"/>
        <w:jc w:val="center"/>
        <w:rPr>
          <w:rFonts w:ascii="Times New Roman" w:hAnsi="Times New Roman" w:cs="Times New Roman" w:eastAsiaTheme="minorEastAsia"/>
          <w:sz w:val="24"/>
          <w:szCs w:val="24"/>
        </w:rPr>
      </w:pPr>
    </w:p>
    <w:p w14:paraId="67F111CC">
      <w:pPr>
        <w:spacing w:line="480" w:lineRule="auto"/>
        <w:jc w:val="center"/>
        <w:rPr>
          <w:rFonts w:ascii="Times New Roman" w:hAnsi="Times New Roman" w:cs="Times New Roman" w:eastAsiaTheme="minorEastAsia"/>
          <w:sz w:val="24"/>
          <w:szCs w:val="24"/>
        </w:rPr>
      </w:pPr>
    </w:p>
    <w:p w14:paraId="34108CE5">
      <w:pPr>
        <w:spacing w:line="480" w:lineRule="auto"/>
        <w:jc w:val="center"/>
        <w:rPr>
          <w:rFonts w:ascii="Times New Roman" w:hAnsi="Times New Roman" w:cs="Times New Roman" w:eastAsiaTheme="minorEastAsia"/>
          <w:sz w:val="24"/>
          <w:szCs w:val="24"/>
        </w:rPr>
      </w:pPr>
    </w:p>
    <w:p w14:paraId="0551AD96">
      <w:pPr>
        <w:spacing w:line="480" w:lineRule="auto"/>
        <w:jc w:val="center"/>
        <w:rPr>
          <w:rFonts w:ascii="Times New Roman" w:hAnsi="Times New Roman" w:cs="Times New Roman" w:eastAsiaTheme="minorEastAsia"/>
          <w:sz w:val="24"/>
          <w:szCs w:val="24"/>
        </w:rPr>
      </w:pPr>
    </w:p>
    <w:p w14:paraId="182E40A9">
      <w:pPr>
        <w:tabs>
          <w:tab w:val="left" w:pos="1095"/>
        </w:tabs>
        <w:rPr>
          <w:rFonts w:ascii="Times New Roman" w:hAnsi="Times New Roman" w:cs="Times New Roman" w:eastAsiaTheme="minorEastAsia"/>
          <w:sz w:val="24"/>
          <w:szCs w:val="24"/>
        </w:rPr>
      </w:pPr>
    </w:p>
    <w:tbl>
      <w:tblPr>
        <w:tblStyle w:val="6"/>
        <w:tblpPr w:leftFromText="180" w:rightFromText="180" w:vertAnchor="page" w:horzAnchor="margin" w:tblpXSpec="center" w:tblpY="1704"/>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192"/>
        <w:gridCol w:w="3690"/>
        <w:gridCol w:w="1435"/>
        <w:gridCol w:w="1134"/>
        <w:gridCol w:w="993"/>
      </w:tblGrid>
      <w:tr w14:paraId="6132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616" w:type="dxa"/>
          </w:tcPr>
          <w:p w14:paraId="505AE0F9">
            <w:pPr>
              <w:spacing w:after="0" w:line="240" w:lineRule="auto"/>
              <w:jc w:val="both"/>
              <w:rPr>
                <w:rFonts w:ascii="Times New Roman" w:hAnsi="Times New Roman" w:cs="Times New Roman" w:eastAsiaTheme="minorEastAsia"/>
                <w:b/>
                <w:sz w:val="18"/>
                <w:szCs w:val="24"/>
              </w:rPr>
            </w:pPr>
          </w:p>
          <w:p w14:paraId="4975A040">
            <w:pPr>
              <w:spacing w:after="0" w:line="240" w:lineRule="auto"/>
              <w:jc w:val="both"/>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HIT</w:t>
            </w:r>
          </w:p>
        </w:tc>
        <w:tc>
          <w:tcPr>
            <w:tcW w:w="2192" w:type="dxa"/>
          </w:tcPr>
          <w:p w14:paraId="40919164">
            <w:pPr>
              <w:spacing w:after="0" w:line="240" w:lineRule="auto"/>
              <w:jc w:val="both"/>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NOMENCLATURE &amp; FORMULA</w:t>
            </w:r>
          </w:p>
        </w:tc>
        <w:tc>
          <w:tcPr>
            <w:tcW w:w="3690" w:type="dxa"/>
          </w:tcPr>
          <w:p w14:paraId="2B837083">
            <w:pPr>
              <w:spacing w:after="0" w:line="240" w:lineRule="auto"/>
              <w:jc w:val="both"/>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STRUCTURE</w:t>
            </w:r>
          </w:p>
        </w:tc>
        <w:tc>
          <w:tcPr>
            <w:tcW w:w="1435" w:type="dxa"/>
          </w:tcPr>
          <w:p w14:paraId="6C801A7E">
            <w:pPr>
              <w:spacing w:after="0" w:line="240" w:lineRule="auto"/>
              <w:jc w:val="both"/>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 xml:space="preserve">MOLECULAR WEIGHT </w:t>
            </w:r>
            <w:r>
              <w:rPr>
                <w:rFonts w:ascii="Times New Roman" w:hAnsi="Times New Roman" w:cs="Times New Roman" w:eastAsiaTheme="minorEastAsia"/>
                <w:b/>
                <w:sz w:val="16"/>
                <w:szCs w:val="24"/>
              </w:rPr>
              <w:t>(Da)</w:t>
            </w:r>
          </w:p>
        </w:tc>
        <w:tc>
          <w:tcPr>
            <w:tcW w:w="1134" w:type="dxa"/>
          </w:tcPr>
          <w:p w14:paraId="098549DD">
            <w:pPr>
              <w:spacing w:after="0" w:line="240" w:lineRule="auto"/>
              <w:jc w:val="both"/>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 xml:space="preserve">RETENTION TIME </w:t>
            </w:r>
            <w:r>
              <w:rPr>
                <w:rFonts w:ascii="Times New Roman" w:hAnsi="Times New Roman" w:cs="Times New Roman" w:eastAsiaTheme="minorEastAsia"/>
                <w:b/>
                <w:sz w:val="16"/>
                <w:szCs w:val="24"/>
              </w:rPr>
              <w:t>(Mins)</w:t>
            </w:r>
          </w:p>
        </w:tc>
        <w:tc>
          <w:tcPr>
            <w:tcW w:w="993" w:type="dxa"/>
          </w:tcPr>
          <w:p w14:paraId="596F60F3">
            <w:pPr>
              <w:spacing w:after="0" w:line="240" w:lineRule="auto"/>
              <w:jc w:val="both"/>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Peak Area</w:t>
            </w:r>
          </w:p>
          <w:p w14:paraId="20E736ED">
            <w:pPr>
              <w:spacing w:after="0" w:line="240" w:lineRule="auto"/>
              <w:jc w:val="both"/>
              <w:rPr>
                <w:rFonts w:ascii="Times New Roman" w:hAnsi="Times New Roman" w:cs="Times New Roman" w:eastAsiaTheme="minorEastAsia"/>
                <w:b/>
                <w:sz w:val="18"/>
                <w:szCs w:val="24"/>
              </w:rPr>
            </w:pPr>
            <w:r>
              <w:rPr>
                <w:rFonts w:ascii="Times New Roman" w:hAnsi="Times New Roman" w:cs="Times New Roman" w:eastAsiaTheme="minorEastAsia"/>
                <w:b/>
                <w:sz w:val="18"/>
                <w:szCs w:val="24"/>
              </w:rPr>
              <w:t>(%)</w:t>
            </w:r>
          </w:p>
        </w:tc>
      </w:tr>
      <w:tr w14:paraId="7F96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5" w:hRule="atLeast"/>
        </w:trPr>
        <w:tc>
          <w:tcPr>
            <w:tcW w:w="616" w:type="dxa"/>
          </w:tcPr>
          <w:p w14:paraId="7865E0FB">
            <w:pPr>
              <w:spacing w:after="0" w:line="240" w:lineRule="auto"/>
              <w:jc w:val="both"/>
              <w:rPr>
                <w:rFonts w:ascii="Times New Roman" w:hAnsi="Times New Roman" w:cs="Times New Roman" w:eastAsiaTheme="minorEastAsia"/>
                <w:sz w:val="18"/>
                <w:szCs w:val="24"/>
              </w:rPr>
            </w:pPr>
          </w:p>
          <w:p w14:paraId="77750314">
            <w:pPr>
              <w:spacing w:after="0" w:line="240" w:lineRule="auto"/>
              <w:jc w:val="both"/>
              <w:rPr>
                <w:rFonts w:ascii="Times New Roman" w:hAnsi="Times New Roman" w:cs="Times New Roman" w:eastAsiaTheme="minorEastAsia"/>
                <w:sz w:val="18"/>
                <w:szCs w:val="24"/>
              </w:rPr>
            </w:pPr>
            <w:r>
              <w:rPr>
                <w:rFonts w:ascii="Times New Roman" w:hAnsi="Times New Roman" w:cs="Times New Roman" w:eastAsiaTheme="minorEastAsia"/>
                <w:sz w:val="18"/>
                <w:szCs w:val="24"/>
              </w:rPr>
              <w:t>11</w:t>
            </w:r>
          </w:p>
          <w:p w14:paraId="5F0406E2">
            <w:pPr>
              <w:spacing w:after="0" w:line="240" w:lineRule="auto"/>
              <w:jc w:val="both"/>
              <w:rPr>
                <w:rFonts w:ascii="Times New Roman" w:hAnsi="Times New Roman" w:cs="Times New Roman" w:eastAsiaTheme="minorEastAsia"/>
                <w:sz w:val="18"/>
                <w:szCs w:val="24"/>
              </w:rPr>
            </w:pPr>
          </w:p>
          <w:p w14:paraId="3888E63E">
            <w:pPr>
              <w:spacing w:after="0" w:line="240" w:lineRule="auto"/>
              <w:jc w:val="both"/>
              <w:rPr>
                <w:rFonts w:ascii="Times New Roman" w:hAnsi="Times New Roman" w:cs="Times New Roman" w:eastAsiaTheme="minorEastAsia"/>
                <w:sz w:val="18"/>
                <w:szCs w:val="24"/>
              </w:rPr>
            </w:pPr>
          </w:p>
          <w:p w14:paraId="76F59FB4">
            <w:pPr>
              <w:spacing w:after="0" w:line="240" w:lineRule="auto"/>
              <w:jc w:val="both"/>
              <w:rPr>
                <w:rFonts w:ascii="Times New Roman" w:hAnsi="Times New Roman" w:cs="Times New Roman" w:eastAsiaTheme="minorEastAsia"/>
                <w:sz w:val="18"/>
                <w:szCs w:val="24"/>
              </w:rPr>
            </w:pPr>
          </w:p>
          <w:p w14:paraId="47FCABA9">
            <w:pPr>
              <w:spacing w:after="0" w:line="240" w:lineRule="auto"/>
              <w:jc w:val="both"/>
              <w:rPr>
                <w:rFonts w:ascii="Times New Roman" w:hAnsi="Times New Roman" w:cs="Times New Roman" w:eastAsiaTheme="minorEastAsia"/>
                <w:sz w:val="18"/>
                <w:szCs w:val="24"/>
              </w:rPr>
            </w:pPr>
          </w:p>
          <w:p w14:paraId="43524231">
            <w:pPr>
              <w:spacing w:after="0" w:line="240" w:lineRule="auto"/>
              <w:jc w:val="both"/>
              <w:rPr>
                <w:rFonts w:ascii="Times New Roman" w:hAnsi="Times New Roman" w:cs="Times New Roman" w:eastAsiaTheme="minorEastAsia"/>
                <w:sz w:val="18"/>
                <w:szCs w:val="24"/>
              </w:rPr>
            </w:pPr>
          </w:p>
          <w:p w14:paraId="45C23CCC">
            <w:pPr>
              <w:spacing w:after="0" w:line="240" w:lineRule="auto"/>
              <w:jc w:val="both"/>
              <w:rPr>
                <w:rFonts w:ascii="Times New Roman" w:hAnsi="Times New Roman" w:cs="Times New Roman" w:eastAsiaTheme="minorEastAsia"/>
                <w:sz w:val="18"/>
                <w:szCs w:val="24"/>
              </w:rPr>
            </w:pPr>
          </w:p>
          <w:p w14:paraId="47A346A2">
            <w:pPr>
              <w:spacing w:after="0" w:line="240" w:lineRule="auto"/>
              <w:jc w:val="both"/>
              <w:rPr>
                <w:rFonts w:ascii="Times New Roman" w:hAnsi="Times New Roman" w:cs="Times New Roman" w:eastAsiaTheme="minorEastAsia"/>
                <w:sz w:val="18"/>
                <w:szCs w:val="24"/>
              </w:rPr>
            </w:pPr>
          </w:p>
          <w:p w14:paraId="5DD99D9A">
            <w:pPr>
              <w:spacing w:after="0" w:line="240" w:lineRule="auto"/>
              <w:jc w:val="both"/>
              <w:rPr>
                <w:rFonts w:ascii="Times New Roman" w:hAnsi="Times New Roman" w:cs="Times New Roman" w:eastAsiaTheme="minorEastAsia"/>
                <w:sz w:val="18"/>
                <w:szCs w:val="24"/>
              </w:rPr>
            </w:pPr>
          </w:p>
          <w:p w14:paraId="007FF43E">
            <w:pPr>
              <w:spacing w:after="0" w:line="240" w:lineRule="auto"/>
              <w:jc w:val="both"/>
              <w:rPr>
                <w:rFonts w:ascii="Times New Roman" w:hAnsi="Times New Roman" w:cs="Times New Roman" w:eastAsiaTheme="minorEastAsia"/>
                <w:sz w:val="18"/>
                <w:szCs w:val="24"/>
              </w:rPr>
            </w:pPr>
          </w:p>
          <w:p w14:paraId="47C99317">
            <w:pPr>
              <w:spacing w:after="0" w:line="240" w:lineRule="auto"/>
              <w:jc w:val="both"/>
              <w:rPr>
                <w:rFonts w:ascii="Times New Roman" w:hAnsi="Times New Roman" w:cs="Times New Roman" w:eastAsiaTheme="minorEastAsia"/>
                <w:sz w:val="18"/>
                <w:szCs w:val="24"/>
              </w:rPr>
            </w:pPr>
          </w:p>
          <w:p w14:paraId="1B1CA569">
            <w:pPr>
              <w:spacing w:after="0" w:line="240" w:lineRule="auto"/>
              <w:jc w:val="both"/>
              <w:rPr>
                <w:rFonts w:ascii="Times New Roman" w:hAnsi="Times New Roman" w:cs="Times New Roman" w:eastAsiaTheme="minorEastAsia"/>
                <w:sz w:val="18"/>
                <w:szCs w:val="24"/>
              </w:rPr>
            </w:pPr>
            <w:r>
              <w:rPr>
                <w:rFonts w:ascii="Times New Roman" w:hAnsi="Times New Roman" w:cs="Times New Roman" w:eastAsiaTheme="minorEastAsia"/>
                <w:sz w:val="18"/>
                <w:szCs w:val="24"/>
              </w:rPr>
              <w:t>12</w:t>
            </w:r>
          </w:p>
          <w:p w14:paraId="35027A19">
            <w:pPr>
              <w:spacing w:after="0" w:line="240" w:lineRule="auto"/>
              <w:rPr>
                <w:rFonts w:ascii="Times New Roman" w:hAnsi="Times New Roman" w:cs="Times New Roman" w:eastAsiaTheme="minorEastAsia"/>
                <w:sz w:val="18"/>
                <w:szCs w:val="24"/>
              </w:rPr>
            </w:pPr>
          </w:p>
          <w:p w14:paraId="3B12D977">
            <w:pPr>
              <w:spacing w:after="0" w:line="240" w:lineRule="auto"/>
              <w:rPr>
                <w:rFonts w:ascii="Times New Roman" w:hAnsi="Times New Roman" w:cs="Times New Roman" w:eastAsiaTheme="minorEastAsia"/>
                <w:sz w:val="18"/>
                <w:szCs w:val="24"/>
              </w:rPr>
            </w:pPr>
          </w:p>
          <w:p w14:paraId="5D2D6F8A">
            <w:pPr>
              <w:spacing w:after="0" w:line="240" w:lineRule="auto"/>
              <w:rPr>
                <w:rFonts w:ascii="Times New Roman" w:hAnsi="Times New Roman" w:cs="Times New Roman" w:eastAsiaTheme="minorEastAsia"/>
                <w:sz w:val="18"/>
                <w:szCs w:val="24"/>
              </w:rPr>
            </w:pPr>
          </w:p>
          <w:p w14:paraId="331CDBA6">
            <w:pPr>
              <w:spacing w:after="0" w:line="240" w:lineRule="auto"/>
              <w:rPr>
                <w:rFonts w:ascii="Times New Roman" w:hAnsi="Times New Roman" w:cs="Times New Roman" w:eastAsiaTheme="minorEastAsia"/>
                <w:sz w:val="18"/>
                <w:szCs w:val="24"/>
              </w:rPr>
            </w:pPr>
          </w:p>
          <w:p w14:paraId="752332F6">
            <w:pPr>
              <w:spacing w:after="0" w:line="240" w:lineRule="auto"/>
              <w:rPr>
                <w:rFonts w:ascii="Times New Roman" w:hAnsi="Times New Roman" w:cs="Times New Roman" w:eastAsiaTheme="minorEastAsia"/>
                <w:sz w:val="18"/>
                <w:szCs w:val="24"/>
              </w:rPr>
            </w:pPr>
          </w:p>
          <w:p w14:paraId="62670864">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13</w:t>
            </w:r>
          </w:p>
          <w:p w14:paraId="25B9DC71">
            <w:pPr>
              <w:spacing w:after="0" w:line="240" w:lineRule="auto"/>
              <w:rPr>
                <w:rFonts w:ascii="Times New Roman" w:hAnsi="Times New Roman" w:cs="Times New Roman" w:eastAsiaTheme="minorEastAsia"/>
                <w:sz w:val="18"/>
                <w:szCs w:val="24"/>
              </w:rPr>
            </w:pPr>
          </w:p>
          <w:p w14:paraId="664A950B">
            <w:pPr>
              <w:spacing w:after="0" w:line="240" w:lineRule="auto"/>
              <w:rPr>
                <w:rFonts w:ascii="Times New Roman" w:hAnsi="Times New Roman" w:cs="Times New Roman" w:eastAsiaTheme="minorEastAsia"/>
                <w:sz w:val="18"/>
                <w:szCs w:val="24"/>
              </w:rPr>
            </w:pPr>
          </w:p>
          <w:p w14:paraId="5644B776">
            <w:pPr>
              <w:spacing w:after="0" w:line="240" w:lineRule="auto"/>
              <w:rPr>
                <w:rFonts w:ascii="Times New Roman" w:hAnsi="Times New Roman" w:cs="Times New Roman" w:eastAsiaTheme="minorEastAsia"/>
                <w:sz w:val="18"/>
                <w:szCs w:val="24"/>
              </w:rPr>
            </w:pPr>
          </w:p>
          <w:p w14:paraId="253F1C5C">
            <w:pPr>
              <w:spacing w:after="0" w:line="240" w:lineRule="auto"/>
              <w:rPr>
                <w:rFonts w:ascii="Times New Roman" w:hAnsi="Times New Roman" w:cs="Times New Roman" w:eastAsiaTheme="minorEastAsia"/>
                <w:sz w:val="18"/>
                <w:szCs w:val="24"/>
              </w:rPr>
            </w:pPr>
          </w:p>
          <w:p w14:paraId="012FBDE2">
            <w:pPr>
              <w:spacing w:after="0" w:line="240" w:lineRule="auto"/>
              <w:rPr>
                <w:rFonts w:ascii="Times New Roman" w:hAnsi="Times New Roman" w:cs="Times New Roman" w:eastAsiaTheme="minorEastAsia"/>
                <w:sz w:val="18"/>
                <w:szCs w:val="24"/>
              </w:rPr>
            </w:pPr>
          </w:p>
          <w:p w14:paraId="1F942D05">
            <w:pPr>
              <w:spacing w:after="0" w:line="240" w:lineRule="auto"/>
              <w:rPr>
                <w:rFonts w:ascii="Times New Roman" w:hAnsi="Times New Roman" w:cs="Times New Roman" w:eastAsiaTheme="minorEastAsia"/>
                <w:sz w:val="18"/>
                <w:szCs w:val="24"/>
              </w:rPr>
            </w:pPr>
          </w:p>
          <w:p w14:paraId="128FC8DA">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14</w:t>
            </w:r>
          </w:p>
          <w:p w14:paraId="3118FC5F">
            <w:pPr>
              <w:spacing w:after="0" w:line="240" w:lineRule="auto"/>
              <w:rPr>
                <w:rFonts w:ascii="Times New Roman" w:hAnsi="Times New Roman" w:cs="Times New Roman" w:eastAsiaTheme="minorEastAsia"/>
                <w:sz w:val="18"/>
                <w:szCs w:val="24"/>
              </w:rPr>
            </w:pPr>
          </w:p>
          <w:p w14:paraId="269687F1">
            <w:pPr>
              <w:spacing w:after="0" w:line="240" w:lineRule="auto"/>
              <w:rPr>
                <w:rFonts w:ascii="Times New Roman" w:hAnsi="Times New Roman" w:cs="Times New Roman" w:eastAsiaTheme="minorEastAsia"/>
                <w:sz w:val="18"/>
                <w:szCs w:val="24"/>
              </w:rPr>
            </w:pPr>
          </w:p>
          <w:p w14:paraId="77E9E5F4">
            <w:pPr>
              <w:spacing w:after="0" w:line="240" w:lineRule="auto"/>
              <w:rPr>
                <w:rFonts w:ascii="Times New Roman" w:hAnsi="Times New Roman" w:cs="Times New Roman" w:eastAsiaTheme="minorEastAsia"/>
                <w:sz w:val="18"/>
                <w:szCs w:val="24"/>
              </w:rPr>
            </w:pPr>
          </w:p>
          <w:p w14:paraId="6327A914">
            <w:pPr>
              <w:spacing w:after="0" w:line="240" w:lineRule="auto"/>
              <w:rPr>
                <w:rFonts w:ascii="Times New Roman" w:hAnsi="Times New Roman" w:cs="Times New Roman" w:eastAsiaTheme="minorEastAsia"/>
                <w:sz w:val="18"/>
                <w:szCs w:val="24"/>
              </w:rPr>
            </w:pPr>
          </w:p>
          <w:p w14:paraId="038E4800">
            <w:pPr>
              <w:spacing w:after="0" w:line="240" w:lineRule="auto"/>
              <w:rPr>
                <w:rFonts w:ascii="Times New Roman" w:hAnsi="Times New Roman" w:cs="Times New Roman" w:eastAsiaTheme="minorEastAsia"/>
                <w:sz w:val="18"/>
                <w:szCs w:val="24"/>
              </w:rPr>
            </w:pPr>
          </w:p>
          <w:p w14:paraId="046CD26A">
            <w:pPr>
              <w:spacing w:after="0" w:line="240" w:lineRule="auto"/>
              <w:rPr>
                <w:rFonts w:ascii="Times New Roman" w:hAnsi="Times New Roman" w:cs="Times New Roman" w:eastAsiaTheme="minorEastAsia"/>
                <w:sz w:val="18"/>
                <w:szCs w:val="24"/>
              </w:rPr>
            </w:pPr>
          </w:p>
          <w:p w14:paraId="5DD0D8A4">
            <w:pPr>
              <w:spacing w:after="0" w:line="240" w:lineRule="auto"/>
              <w:rPr>
                <w:rFonts w:ascii="Times New Roman" w:hAnsi="Times New Roman" w:cs="Times New Roman" w:eastAsiaTheme="minorEastAsia"/>
                <w:sz w:val="18"/>
                <w:szCs w:val="24"/>
              </w:rPr>
            </w:pPr>
          </w:p>
          <w:p w14:paraId="3013E4E5">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15</w:t>
            </w:r>
          </w:p>
          <w:p w14:paraId="0640EC74">
            <w:pPr>
              <w:spacing w:after="0" w:line="240" w:lineRule="auto"/>
              <w:rPr>
                <w:rFonts w:ascii="Times New Roman" w:hAnsi="Times New Roman" w:cs="Times New Roman" w:eastAsiaTheme="minorEastAsia"/>
                <w:sz w:val="18"/>
                <w:szCs w:val="24"/>
              </w:rPr>
            </w:pPr>
          </w:p>
          <w:p w14:paraId="03BBC7A8">
            <w:pPr>
              <w:spacing w:after="0" w:line="240" w:lineRule="auto"/>
              <w:rPr>
                <w:rFonts w:ascii="Times New Roman" w:hAnsi="Times New Roman" w:cs="Times New Roman" w:eastAsiaTheme="minorEastAsia"/>
                <w:sz w:val="18"/>
                <w:szCs w:val="24"/>
              </w:rPr>
            </w:pPr>
          </w:p>
          <w:p w14:paraId="55E71D45">
            <w:pPr>
              <w:spacing w:after="0" w:line="240" w:lineRule="auto"/>
              <w:rPr>
                <w:rFonts w:ascii="Times New Roman" w:hAnsi="Times New Roman" w:cs="Times New Roman" w:eastAsiaTheme="minorEastAsia"/>
                <w:sz w:val="18"/>
                <w:szCs w:val="24"/>
              </w:rPr>
            </w:pPr>
          </w:p>
          <w:p w14:paraId="1E5AC479">
            <w:pPr>
              <w:spacing w:after="0" w:line="240" w:lineRule="auto"/>
              <w:rPr>
                <w:rFonts w:ascii="Times New Roman" w:hAnsi="Times New Roman" w:cs="Times New Roman" w:eastAsiaTheme="minorEastAsia"/>
                <w:sz w:val="18"/>
                <w:szCs w:val="24"/>
              </w:rPr>
            </w:pPr>
          </w:p>
          <w:p w14:paraId="1B3018B9">
            <w:pPr>
              <w:spacing w:after="0" w:line="240" w:lineRule="auto"/>
              <w:rPr>
                <w:rFonts w:ascii="Times New Roman" w:hAnsi="Times New Roman" w:cs="Times New Roman" w:eastAsiaTheme="minorEastAsia"/>
                <w:sz w:val="18"/>
                <w:szCs w:val="24"/>
              </w:rPr>
            </w:pPr>
          </w:p>
          <w:p w14:paraId="1F311E9E">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16</w:t>
            </w:r>
          </w:p>
          <w:p w14:paraId="3A7049B9">
            <w:pPr>
              <w:spacing w:after="0" w:line="240" w:lineRule="auto"/>
              <w:rPr>
                <w:rFonts w:ascii="Times New Roman" w:hAnsi="Times New Roman" w:cs="Times New Roman" w:eastAsiaTheme="minorEastAsia"/>
                <w:sz w:val="18"/>
                <w:szCs w:val="24"/>
              </w:rPr>
            </w:pPr>
          </w:p>
          <w:p w14:paraId="00C90C23">
            <w:pPr>
              <w:spacing w:after="0" w:line="240" w:lineRule="auto"/>
              <w:rPr>
                <w:rFonts w:ascii="Times New Roman" w:hAnsi="Times New Roman" w:cs="Times New Roman" w:eastAsiaTheme="minorEastAsia"/>
                <w:sz w:val="18"/>
                <w:szCs w:val="24"/>
              </w:rPr>
            </w:pPr>
          </w:p>
          <w:p w14:paraId="3BE34A98">
            <w:pPr>
              <w:spacing w:after="0" w:line="240" w:lineRule="auto"/>
              <w:rPr>
                <w:rFonts w:ascii="Times New Roman" w:hAnsi="Times New Roman" w:cs="Times New Roman" w:eastAsiaTheme="minorEastAsia"/>
                <w:sz w:val="18"/>
                <w:szCs w:val="24"/>
              </w:rPr>
            </w:pPr>
          </w:p>
          <w:p w14:paraId="19B185AF">
            <w:pPr>
              <w:spacing w:after="0" w:line="240" w:lineRule="auto"/>
              <w:rPr>
                <w:rFonts w:ascii="Times New Roman" w:hAnsi="Times New Roman" w:cs="Times New Roman" w:eastAsiaTheme="minorEastAsia"/>
                <w:sz w:val="18"/>
                <w:szCs w:val="24"/>
              </w:rPr>
            </w:pPr>
          </w:p>
          <w:p w14:paraId="4A624F0F">
            <w:pPr>
              <w:spacing w:after="0" w:line="240" w:lineRule="auto"/>
              <w:rPr>
                <w:rFonts w:ascii="Times New Roman" w:hAnsi="Times New Roman" w:cs="Times New Roman" w:eastAsiaTheme="minorEastAsia"/>
                <w:sz w:val="18"/>
                <w:szCs w:val="24"/>
              </w:rPr>
            </w:pPr>
          </w:p>
          <w:p w14:paraId="387FCD0A">
            <w:pPr>
              <w:spacing w:after="0" w:line="240" w:lineRule="auto"/>
              <w:rPr>
                <w:rFonts w:ascii="Times New Roman" w:hAnsi="Times New Roman" w:cs="Times New Roman" w:eastAsiaTheme="minorEastAsia"/>
                <w:sz w:val="18"/>
                <w:szCs w:val="24"/>
              </w:rPr>
            </w:pPr>
          </w:p>
          <w:p w14:paraId="19E9C344">
            <w:pPr>
              <w:spacing w:after="0" w:line="240" w:lineRule="auto"/>
              <w:rPr>
                <w:rFonts w:ascii="Times New Roman" w:hAnsi="Times New Roman" w:cs="Times New Roman" w:eastAsiaTheme="minorEastAsia"/>
                <w:sz w:val="18"/>
                <w:szCs w:val="24"/>
              </w:rPr>
            </w:pPr>
          </w:p>
          <w:p w14:paraId="37F4B7E2">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17</w:t>
            </w:r>
          </w:p>
          <w:p w14:paraId="423F2B13">
            <w:pPr>
              <w:spacing w:after="0" w:line="240" w:lineRule="auto"/>
              <w:rPr>
                <w:rFonts w:ascii="Times New Roman" w:hAnsi="Times New Roman" w:cs="Times New Roman" w:eastAsiaTheme="minorEastAsia"/>
                <w:sz w:val="18"/>
                <w:szCs w:val="24"/>
              </w:rPr>
            </w:pPr>
          </w:p>
          <w:p w14:paraId="0C6446CE">
            <w:pPr>
              <w:spacing w:after="0" w:line="240" w:lineRule="auto"/>
              <w:rPr>
                <w:rFonts w:ascii="Times New Roman" w:hAnsi="Times New Roman" w:cs="Times New Roman" w:eastAsiaTheme="minorEastAsia"/>
                <w:sz w:val="18"/>
                <w:szCs w:val="24"/>
              </w:rPr>
            </w:pPr>
          </w:p>
          <w:p w14:paraId="7DFD0A93">
            <w:pPr>
              <w:spacing w:after="0" w:line="240" w:lineRule="auto"/>
              <w:rPr>
                <w:rFonts w:ascii="Times New Roman" w:hAnsi="Times New Roman" w:cs="Times New Roman" w:eastAsiaTheme="minorEastAsia"/>
                <w:sz w:val="18"/>
                <w:szCs w:val="24"/>
              </w:rPr>
            </w:pPr>
          </w:p>
          <w:p w14:paraId="6F8B9D04">
            <w:pPr>
              <w:spacing w:after="0" w:line="240" w:lineRule="auto"/>
              <w:rPr>
                <w:rFonts w:ascii="Times New Roman" w:hAnsi="Times New Roman" w:cs="Times New Roman" w:eastAsiaTheme="minorEastAsia"/>
                <w:sz w:val="18"/>
                <w:szCs w:val="24"/>
              </w:rPr>
            </w:pPr>
          </w:p>
          <w:p w14:paraId="5A1386C8">
            <w:pPr>
              <w:spacing w:after="0" w:line="240" w:lineRule="auto"/>
              <w:rPr>
                <w:rFonts w:ascii="Times New Roman" w:hAnsi="Times New Roman" w:cs="Times New Roman" w:eastAsiaTheme="minorEastAsia"/>
                <w:sz w:val="18"/>
                <w:szCs w:val="24"/>
              </w:rPr>
            </w:pPr>
          </w:p>
          <w:p w14:paraId="3A2688E3">
            <w:pPr>
              <w:spacing w:after="0" w:line="240" w:lineRule="auto"/>
              <w:rPr>
                <w:rFonts w:ascii="Times New Roman" w:hAnsi="Times New Roman" w:cs="Times New Roman" w:eastAsiaTheme="minorEastAsia"/>
                <w:sz w:val="18"/>
                <w:szCs w:val="24"/>
              </w:rPr>
            </w:pPr>
          </w:p>
          <w:p w14:paraId="735E4B52">
            <w:pPr>
              <w:spacing w:after="0" w:line="240" w:lineRule="auto"/>
              <w:rPr>
                <w:rFonts w:ascii="Times New Roman" w:hAnsi="Times New Roman" w:cs="Times New Roman" w:eastAsiaTheme="minorEastAsia"/>
                <w:sz w:val="18"/>
                <w:szCs w:val="24"/>
              </w:rPr>
            </w:pPr>
          </w:p>
          <w:p w14:paraId="037C8759">
            <w:pPr>
              <w:spacing w:after="0" w:line="240" w:lineRule="auto"/>
              <w:rPr>
                <w:rFonts w:ascii="Times New Roman" w:hAnsi="Times New Roman" w:cs="Times New Roman" w:eastAsiaTheme="minorEastAsia"/>
                <w:sz w:val="18"/>
                <w:szCs w:val="24"/>
              </w:rPr>
            </w:pPr>
          </w:p>
          <w:p w14:paraId="5B610CDD">
            <w:pPr>
              <w:spacing w:after="0" w:line="240" w:lineRule="auto"/>
              <w:rPr>
                <w:rFonts w:ascii="Times New Roman" w:hAnsi="Times New Roman" w:cs="Times New Roman" w:eastAsiaTheme="minorEastAsia"/>
                <w:sz w:val="18"/>
                <w:szCs w:val="24"/>
              </w:rPr>
            </w:pPr>
          </w:p>
          <w:p w14:paraId="35376895">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18</w:t>
            </w:r>
          </w:p>
        </w:tc>
        <w:tc>
          <w:tcPr>
            <w:tcW w:w="2192" w:type="dxa"/>
          </w:tcPr>
          <w:p w14:paraId="29B3DDFE">
            <w:pPr>
              <w:spacing w:after="0" w:line="240" w:lineRule="auto"/>
              <w:jc w:val="both"/>
              <w:rPr>
                <w:rFonts w:ascii="Times New Roman" w:hAnsi="Times New Roman" w:cs="Times New Roman" w:eastAsiaTheme="minorEastAsia"/>
                <w:sz w:val="18"/>
                <w:szCs w:val="24"/>
              </w:rPr>
            </w:pPr>
          </w:p>
          <w:p w14:paraId="74582626">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 Oxecanone (C</w:t>
            </w:r>
            <w:r>
              <w:rPr>
                <w:rFonts w:ascii="Times New Roman" w:hAnsi="Times New Roman" w:cs="Times New Roman" w:eastAsiaTheme="minorEastAsia"/>
                <w:sz w:val="18"/>
                <w:szCs w:val="24"/>
                <w:vertAlign w:val="subscript"/>
              </w:rPr>
              <w:t>10</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18</w:t>
            </w:r>
            <w:r>
              <w:rPr>
                <w:rFonts w:ascii="Times New Roman" w:hAnsi="Times New Roman" w:cs="Times New Roman" w:eastAsiaTheme="minorEastAsia"/>
                <w:sz w:val="18"/>
                <w:szCs w:val="24"/>
              </w:rPr>
              <w:t>O</w:t>
            </w:r>
            <w:r>
              <w:rPr>
                <w:rFonts w:ascii="Times New Roman" w:hAnsi="Times New Roman" w:cs="Times New Roman" w:eastAsiaTheme="minorEastAsia"/>
                <w:sz w:val="18"/>
                <w:szCs w:val="24"/>
                <w:vertAlign w:val="subscript"/>
              </w:rPr>
              <w:t>2</w:t>
            </w:r>
            <w:r>
              <w:rPr>
                <w:rFonts w:ascii="Times New Roman" w:hAnsi="Times New Roman" w:cs="Times New Roman" w:eastAsiaTheme="minorEastAsia"/>
                <w:sz w:val="18"/>
                <w:szCs w:val="24"/>
              </w:rPr>
              <w:t>)</w:t>
            </w:r>
          </w:p>
          <w:p w14:paraId="74BC6794">
            <w:pPr>
              <w:spacing w:after="0" w:line="240" w:lineRule="auto"/>
              <w:rPr>
                <w:rFonts w:ascii="Times New Roman" w:hAnsi="Times New Roman" w:cs="Times New Roman" w:eastAsiaTheme="minorEastAsia"/>
                <w:sz w:val="18"/>
                <w:szCs w:val="24"/>
              </w:rPr>
            </w:pPr>
          </w:p>
          <w:p w14:paraId="7ADE88A1">
            <w:pPr>
              <w:spacing w:after="0" w:line="240" w:lineRule="auto"/>
              <w:rPr>
                <w:rFonts w:ascii="Times New Roman" w:hAnsi="Times New Roman" w:cs="Times New Roman" w:eastAsiaTheme="minorEastAsia"/>
                <w:sz w:val="18"/>
                <w:szCs w:val="24"/>
              </w:rPr>
            </w:pPr>
          </w:p>
          <w:p w14:paraId="462C9009">
            <w:pPr>
              <w:spacing w:after="0" w:line="240" w:lineRule="auto"/>
              <w:rPr>
                <w:rFonts w:ascii="Times New Roman" w:hAnsi="Times New Roman" w:cs="Times New Roman" w:eastAsiaTheme="minorEastAsia"/>
                <w:sz w:val="18"/>
                <w:szCs w:val="24"/>
              </w:rPr>
            </w:pPr>
          </w:p>
          <w:p w14:paraId="369E7360">
            <w:pPr>
              <w:spacing w:after="0" w:line="240" w:lineRule="auto"/>
              <w:rPr>
                <w:rFonts w:ascii="Times New Roman" w:hAnsi="Times New Roman" w:cs="Times New Roman" w:eastAsiaTheme="minorEastAsia"/>
                <w:sz w:val="18"/>
                <w:szCs w:val="24"/>
              </w:rPr>
            </w:pPr>
          </w:p>
          <w:p w14:paraId="77BCF600">
            <w:pPr>
              <w:spacing w:after="0" w:line="240" w:lineRule="auto"/>
              <w:rPr>
                <w:rFonts w:ascii="Times New Roman" w:hAnsi="Times New Roman" w:cs="Times New Roman" w:eastAsiaTheme="minorEastAsia"/>
                <w:sz w:val="18"/>
                <w:szCs w:val="24"/>
              </w:rPr>
            </w:pPr>
          </w:p>
          <w:p w14:paraId="27364CD2">
            <w:pPr>
              <w:spacing w:after="0" w:line="240" w:lineRule="auto"/>
              <w:rPr>
                <w:rFonts w:ascii="Times New Roman" w:hAnsi="Times New Roman" w:cs="Times New Roman" w:eastAsiaTheme="minorEastAsia"/>
                <w:sz w:val="18"/>
                <w:szCs w:val="24"/>
              </w:rPr>
            </w:pPr>
          </w:p>
          <w:p w14:paraId="692DE0A4">
            <w:pPr>
              <w:spacing w:after="0" w:line="240" w:lineRule="auto"/>
              <w:rPr>
                <w:rFonts w:ascii="Times New Roman" w:hAnsi="Times New Roman" w:cs="Times New Roman" w:eastAsiaTheme="minorEastAsia"/>
                <w:sz w:val="18"/>
                <w:szCs w:val="24"/>
              </w:rPr>
            </w:pPr>
          </w:p>
          <w:p w14:paraId="200FD0F1">
            <w:pPr>
              <w:spacing w:after="0" w:line="240" w:lineRule="auto"/>
              <w:rPr>
                <w:rFonts w:ascii="Times New Roman" w:hAnsi="Times New Roman" w:cs="Times New Roman" w:eastAsiaTheme="minorEastAsia"/>
                <w:sz w:val="18"/>
                <w:szCs w:val="24"/>
              </w:rPr>
            </w:pPr>
          </w:p>
          <w:p w14:paraId="19CF6D78">
            <w:pPr>
              <w:spacing w:after="0" w:line="240" w:lineRule="auto"/>
              <w:rPr>
                <w:rFonts w:ascii="Times New Roman" w:hAnsi="Times New Roman" w:cs="Times New Roman" w:eastAsiaTheme="minorEastAsia"/>
                <w:sz w:val="18"/>
                <w:szCs w:val="24"/>
              </w:rPr>
            </w:pPr>
          </w:p>
          <w:p w14:paraId="45A745BF">
            <w:pPr>
              <w:spacing w:after="0" w:line="240" w:lineRule="auto"/>
              <w:rPr>
                <w:rFonts w:ascii="Times New Roman" w:hAnsi="Times New Roman" w:cs="Times New Roman" w:eastAsiaTheme="minorEastAsia"/>
                <w:sz w:val="18"/>
                <w:szCs w:val="24"/>
              </w:rPr>
            </w:pPr>
          </w:p>
          <w:p w14:paraId="3D2B9038">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Dodecanoic acid (C</w:t>
            </w:r>
            <w:r>
              <w:rPr>
                <w:rFonts w:ascii="Times New Roman" w:hAnsi="Times New Roman" w:cs="Times New Roman" w:eastAsiaTheme="minorEastAsia"/>
                <w:sz w:val="18"/>
                <w:szCs w:val="24"/>
                <w:vertAlign w:val="subscript"/>
              </w:rPr>
              <w:t>13</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26</w:t>
            </w:r>
            <w:r>
              <w:rPr>
                <w:rFonts w:ascii="Times New Roman" w:hAnsi="Times New Roman" w:cs="Times New Roman" w:eastAsiaTheme="minorEastAsia"/>
                <w:sz w:val="18"/>
                <w:szCs w:val="24"/>
              </w:rPr>
              <w:t>O</w:t>
            </w:r>
            <w:r>
              <w:rPr>
                <w:rFonts w:ascii="Times New Roman" w:hAnsi="Times New Roman" w:cs="Times New Roman" w:eastAsiaTheme="minorEastAsia"/>
                <w:sz w:val="18"/>
                <w:szCs w:val="24"/>
                <w:vertAlign w:val="subscript"/>
              </w:rPr>
              <w:t>2</w:t>
            </w:r>
            <w:r>
              <w:rPr>
                <w:rFonts w:ascii="Times New Roman" w:hAnsi="Times New Roman" w:cs="Times New Roman" w:eastAsiaTheme="minorEastAsia"/>
                <w:sz w:val="18"/>
                <w:szCs w:val="24"/>
              </w:rPr>
              <w:t>)</w:t>
            </w:r>
          </w:p>
          <w:p w14:paraId="4B489A65">
            <w:pPr>
              <w:spacing w:after="0" w:line="240" w:lineRule="auto"/>
              <w:rPr>
                <w:rFonts w:ascii="Times New Roman" w:hAnsi="Times New Roman" w:cs="Times New Roman" w:eastAsiaTheme="minorEastAsia"/>
                <w:sz w:val="18"/>
                <w:szCs w:val="24"/>
              </w:rPr>
            </w:pPr>
          </w:p>
          <w:p w14:paraId="3B57FDAB">
            <w:pPr>
              <w:spacing w:after="0" w:line="240" w:lineRule="auto"/>
              <w:rPr>
                <w:rFonts w:ascii="Times New Roman" w:hAnsi="Times New Roman" w:cs="Times New Roman" w:eastAsiaTheme="minorEastAsia"/>
                <w:sz w:val="18"/>
                <w:szCs w:val="24"/>
              </w:rPr>
            </w:pPr>
          </w:p>
          <w:p w14:paraId="39AB4EF4">
            <w:pPr>
              <w:spacing w:after="0" w:line="240" w:lineRule="auto"/>
              <w:rPr>
                <w:rFonts w:ascii="Times New Roman" w:hAnsi="Times New Roman" w:cs="Times New Roman" w:eastAsiaTheme="minorEastAsia"/>
                <w:sz w:val="18"/>
                <w:szCs w:val="24"/>
              </w:rPr>
            </w:pPr>
          </w:p>
          <w:p w14:paraId="7C00CB91">
            <w:pPr>
              <w:spacing w:after="0" w:line="240" w:lineRule="auto"/>
              <w:rPr>
                <w:rFonts w:ascii="Times New Roman" w:hAnsi="Times New Roman" w:cs="Times New Roman" w:eastAsiaTheme="minorEastAsia"/>
                <w:sz w:val="18"/>
                <w:szCs w:val="24"/>
              </w:rPr>
            </w:pPr>
          </w:p>
          <w:p w14:paraId="458E6D37">
            <w:pPr>
              <w:spacing w:after="0" w:line="240" w:lineRule="auto"/>
              <w:rPr>
                <w:rFonts w:ascii="Times New Roman" w:hAnsi="Times New Roman" w:cs="Times New Roman" w:eastAsiaTheme="minorEastAsia"/>
                <w:sz w:val="18"/>
                <w:szCs w:val="24"/>
                <w:vertAlign w:val="subscript"/>
              </w:rPr>
            </w:pPr>
            <w:r>
              <w:rPr>
                <w:rFonts w:ascii="Times New Roman" w:hAnsi="Times New Roman" w:cs="Times New Roman" w:eastAsiaTheme="minorEastAsia"/>
                <w:sz w:val="18"/>
                <w:szCs w:val="24"/>
              </w:rPr>
              <w:t>9-Octadecenoic acid acid (C</w:t>
            </w:r>
            <w:r>
              <w:rPr>
                <w:rFonts w:ascii="Times New Roman" w:hAnsi="Times New Roman" w:cs="Times New Roman" w:eastAsiaTheme="minorEastAsia"/>
                <w:sz w:val="18"/>
                <w:szCs w:val="24"/>
                <w:vertAlign w:val="subscript"/>
              </w:rPr>
              <w:t>21</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40</w:t>
            </w:r>
            <w:r>
              <w:rPr>
                <w:rFonts w:ascii="Times New Roman" w:hAnsi="Times New Roman" w:cs="Times New Roman" w:eastAsiaTheme="minorEastAsia"/>
                <w:sz w:val="18"/>
                <w:szCs w:val="24"/>
              </w:rPr>
              <w:t>O</w:t>
            </w:r>
            <w:r>
              <w:rPr>
                <w:rFonts w:ascii="Times New Roman" w:hAnsi="Times New Roman" w:cs="Times New Roman" w:eastAsiaTheme="minorEastAsia"/>
                <w:sz w:val="18"/>
                <w:szCs w:val="24"/>
                <w:vertAlign w:val="subscript"/>
              </w:rPr>
              <w:t>4</w:t>
            </w:r>
            <w:r>
              <w:rPr>
                <w:rFonts w:ascii="Times New Roman" w:hAnsi="Times New Roman" w:cs="Times New Roman" w:eastAsiaTheme="minorEastAsia"/>
                <w:sz w:val="18"/>
                <w:szCs w:val="24"/>
              </w:rPr>
              <w:t>)</w:t>
            </w:r>
          </w:p>
          <w:p w14:paraId="0400B46C">
            <w:pPr>
              <w:spacing w:after="0" w:line="240" w:lineRule="auto"/>
              <w:rPr>
                <w:rFonts w:ascii="Times New Roman" w:hAnsi="Times New Roman" w:cs="Times New Roman" w:eastAsiaTheme="minorEastAsia"/>
                <w:sz w:val="18"/>
                <w:szCs w:val="24"/>
              </w:rPr>
            </w:pPr>
          </w:p>
          <w:p w14:paraId="2A1633C1">
            <w:pPr>
              <w:spacing w:after="0" w:line="240" w:lineRule="auto"/>
              <w:rPr>
                <w:rFonts w:ascii="Times New Roman" w:hAnsi="Times New Roman" w:cs="Times New Roman" w:eastAsiaTheme="minorEastAsia"/>
                <w:sz w:val="18"/>
                <w:szCs w:val="24"/>
              </w:rPr>
            </w:pPr>
          </w:p>
          <w:p w14:paraId="30CC4682">
            <w:pPr>
              <w:spacing w:after="0" w:line="240" w:lineRule="auto"/>
              <w:rPr>
                <w:rFonts w:ascii="Times New Roman" w:hAnsi="Times New Roman" w:cs="Times New Roman" w:eastAsiaTheme="minorEastAsia"/>
                <w:sz w:val="18"/>
                <w:szCs w:val="24"/>
              </w:rPr>
            </w:pPr>
          </w:p>
          <w:p w14:paraId="27B9C970">
            <w:pPr>
              <w:spacing w:after="0" w:line="240" w:lineRule="auto"/>
              <w:rPr>
                <w:rFonts w:ascii="Times New Roman" w:hAnsi="Times New Roman" w:cs="Times New Roman" w:eastAsiaTheme="minorEastAsia"/>
                <w:sz w:val="18"/>
                <w:szCs w:val="24"/>
              </w:rPr>
            </w:pPr>
          </w:p>
          <w:p w14:paraId="1D7189DB">
            <w:pPr>
              <w:spacing w:after="0" w:line="240" w:lineRule="auto"/>
              <w:rPr>
                <w:rFonts w:ascii="Times New Roman" w:hAnsi="Times New Roman" w:cs="Times New Roman" w:eastAsiaTheme="minorEastAsia"/>
                <w:sz w:val="18"/>
                <w:szCs w:val="24"/>
              </w:rPr>
            </w:pPr>
          </w:p>
          <w:p w14:paraId="27C26AEE">
            <w:pPr>
              <w:spacing w:after="0" w:line="240" w:lineRule="auto"/>
              <w:rPr>
                <w:rFonts w:ascii="Times New Roman" w:hAnsi="Times New Roman" w:cs="Times New Roman" w:eastAsiaTheme="minorEastAsia"/>
                <w:sz w:val="18"/>
                <w:szCs w:val="24"/>
                <w:vertAlign w:val="subscript"/>
              </w:rPr>
            </w:pPr>
            <w:r>
              <w:rPr>
                <w:rFonts w:ascii="Times New Roman" w:hAnsi="Times New Roman" w:cs="Times New Roman" w:eastAsiaTheme="minorEastAsia"/>
                <w:sz w:val="18"/>
                <w:szCs w:val="24"/>
              </w:rPr>
              <w:t>Cyclopentanetridecanoic acid (C</w:t>
            </w:r>
            <w:r>
              <w:rPr>
                <w:rFonts w:ascii="Times New Roman" w:hAnsi="Times New Roman" w:cs="Times New Roman" w:eastAsiaTheme="minorEastAsia"/>
                <w:sz w:val="18"/>
                <w:szCs w:val="24"/>
                <w:vertAlign w:val="subscript"/>
              </w:rPr>
              <w:t>19</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36</w:t>
            </w:r>
            <w:r>
              <w:rPr>
                <w:rFonts w:ascii="Times New Roman" w:hAnsi="Times New Roman" w:cs="Times New Roman" w:eastAsiaTheme="minorEastAsia"/>
                <w:sz w:val="18"/>
                <w:szCs w:val="24"/>
              </w:rPr>
              <w:t>O</w:t>
            </w:r>
            <w:r>
              <w:rPr>
                <w:rFonts w:ascii="Times New Roman" w:hAnsi="Times New Roman" w:cs="Times New Roman" w:eastAsiaTheme="minorEastAsia"/>
                <w:sz w:val="18"/>
                <w:szCs w:val="24"/>
                <w:vertAlign w:val="subscript"/>
              </w:rPr>
              <w:t>2)</w:t>
            </w:r>
          </w:p>
          <w:p w14:paraId="688CF42A">
            <w:pPr>
              <w:spacing w:after="0" w:line="240" w:lineRule="auto"/>
              <w:rPr>
                <w:rFonts w:ascii="Times New Roman" w:hAnsi="Times New Roman" w:cs="Times New Roman" w:eastAsiaTheme="minorEastAsia"/>
                <w:sz w:val="18"/>
                <w:szCs w:val="24"/>
              </w:rPr>
            </w:pPr>
          </w:p>
          <w:p w14:paraId="027FE8F2">
            <w:pPr>
              <w:spacing w:after="0" w:line="240" w:lineRule="auto"/>
              <w:rPr>
                <w:rFonts w:ascii="Times New Roman" w:hAnsi="Times New Roman" w:cs="Times New Roman" w:eastAsiaTheme="minorEastAsia"/>
                <w:sz w:val="18"/>
                <w:szCs w:val="24"/>
              </w:rPr>
            </w:pPr>
          </w:p>
          <w:p w14:paraId="00183ECB">
            <w:pPr>
              <w:spacing w:after="0" w:line="240" w:lineRule="auto"/>
              <w:rPr>
                <w:rFonts w:ascii="Times New Roman" w:hAnsi="Times New Roman" w:cs="Times New Roman" w:eastAsiaTheme="minorEastAsia"/>
                <w:sz w:val="18"/>
                <w:szCs w:val="24"/>
              </w:rPr>
            </w:pPr>
          </w:p>
          <w:p w14:paraId="3D2DB20A">
            <w:pPr>
              <w:spacing w:after="0" w:line="240" w:lineRule="auto"/>
              <w:rPr>
                <w:rFonts w:ascii="Times New Roman" w:hAnsi="Times New Roman" w:cs="Times New Roman" w:eastAsiaTheme="minorEastAsia"/>
                <w:sz w:val="18"/>
                <w:szCs w:val="24"/>
              </w:rPr>
            </w:pPr>
          </w:p>
          <w:p w14:paraId="1D13EE44">
            <w:pPr>
              <w:spacing w:after="0" w:line="240" w:lineRule="auto"/>
              <w:rPr>
                <w:rFonts w:ascii="Times New Roman" w:hAnsi="Times New Roman" w:cs="Times New Roman" w:eastAsiaTheme="minorEastAsia"/>
                <w:sz w:val="18"/>
                <w:szCs w:val="24"/>
              </w:rPr>
            </w:pPr>
          </w:p>
          <w:p w14:paraId="20A857EF">
            <w:pPr>
              <w:spacing w:after="0" w:line="240" w:lineRule="auto"/>
              <w:rPr>
                <w:rFonts w:ascii="Times New Roman" w:hAnsi="Times New Roman" w:cs="Times New Roman" w:eastAsiaTheme="minorEastAsia"/>
                <w:sz w:val="18"/>
                <w:szCs w:val="24"/>
              </w:rPr>
            </w:pPr>
          </w:p>
          <w:p w14:paraId="75422C42">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17- Octadecynoic acid</w:t>
            </w:r>
          </w:p>
          <w:p w14:paraId="06A8E846">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(C</w:t>
            </w:r>
            <w:r>
              <w:rPr>
                <w:rFonts w:ascii="Times New Roman" w:hAnsi="Times New Roman" w:cs="Times New Roman" w:eastAsiaTheme="minorEastAsia"/>
                <w:sz w:val="18"/>
                <w:szCs w:val="24"/>
                <w:vertAlign w:val="subscript"/>
              </w:rPr>
              <w:t>18</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32</w:t>
            </w:r>
            <w:r>
              <w:rPr>
                <w:rFonts w:ascii="Times New Roman" w:hAnsi="Times New Roman" w:cs="Times New Roman" w:eastAsiaTheme="minorEastAsia"/>
                <w:sz w:val="18"/>
                <w:szCs w:val="24"/>
              </w:rPr>
              <w:t>O</w:t>
            </w:r>
            <w:r>
              <w:rPr>
                <w:rFonts w:ascii="Times New Roman" w:hAnsi="Times New Roman" w:cs="Times New Roman" w:eastAsiaTheme="minorEastAsia"/>
                <w:sz w:val="18"/>
                <w:szCs w:val="24"/>
                <w:vertAlign w:val="subscript"/>
              </w:rPr>
              <w:t>2</w:t>
            </w:r>
            <w:r>
              <w:rPr>
                <w:rFonts w:ascii="Times New Roman" w:hAnsi="Times New Roman" w:cs="Times New Roman" w:eastAsiaTheme="minorEastAsia"/>
                <w:sz w:val="18"/>
                <w:szCs w:val="24"/>
              </w:rPr>
              <w:t>)</w:t>
            </w:r>
          </w:p>
          <w:p w14:paraId="18E3887E">
            <w:pPr>
              <w:spacing w:after="0" w:line="240" w:lineRule="auto"/>
              <w:rPr>
                <w:rFonts w:ascii="Times New Roman" w:hAnsi="Times New Roman" w:cs="Times New Roman" w:eastAsiaTheme="minorEastAsia"/>
                <w:sz w:val="18"/>
                <w:szCs w:val="24"/>
              </w:rPr>
            </w:pPr>
          </w:p>
          <w:p w14:paraId="6BF8130D">
            <w:pPr>
              <w:spacing w:after="0" w:line="240" w:lineRule="auto"/>
              <w:rPr>
                <w:rFonts w:ascii="Times New Roman" w:hAnsi="Times New Roman" w:cs="Times New Roman" w:eastAsiaTheme="minorEastAsia"/>
                <w:sz w:val="18"/>
                <w:szCs w:val="24"/>
              </w:rPr>
            </w:pPr>
          </w:p>
          <w:p w14:paraId="26FFCC4A">
            <w:pPr>
              <w:spacing w:after="0" w:line="240" w:lineRule="auto"/>
              <w:rPr>
                <w:rFonts w:ascii="Times New Roman" w:hAnsi="Times New Roman" w:cs="Times New Roman" w:eastAsiaTheme="minorEastAsia"/>
                <w:sz w:val="18"/>
                <w:szCs w:val="24"/>
              </w:rPr>
            </w:pPr>
          </w:p>
          <w:p w14:paraId="3E4D0262">
            <w:pPr>
              <w:spacing w:after="0" w:line="240" w:lineRule="auto"/>
              <w:rPr>
                <w:rFonts w:ascii="Times New Roman" w:hAnsi="Times New Roman" w:cs="Times New Roman" w:eastAsiaTheme="minorEastAsia"/>
                <w:sz w:val="18"/>
                <w:szCs w:val="24"/>
              </w:rPr>
            </w:pPr>
          </w:p>
          <w:p w14:paraId="2B6138BA">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11-Dodecen-2-one (C</w:t>
            </w:r>
            <w:r>
              <w:rPr>
                <w:rFonts w:ascii="Times New Roman" w:hAnsi="Times New Roman" w:cs="Times New Roman" w:eastAsiaTheme="minorEastAsia"/>
                <w:sz w:val="18"/>
                <w:szCs w:val="24"/>
                <w:vertAlign w:val="subscript"/>
              </w:rPr>
              <w:t>12</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22</w:t>
            </w:r>
            <w:r>
              <w:rPr>
                <w:rFonts w:ascii="Times New Roman" w:hAnsi="Times New Roman" w:cs="Times New Roman" w:eastAsiaTheme="minorEastAsia"/>
                <w:sz w:val="18"/>
                <w:szCs w:val="24"/>
              </w:rPr>
              <w:t>O)</w:t>
            </w:r>
          </w:p>
          <w:p w14:paraId="4BCA0A37">
            <w:pPr>
              <w:spacing w:after="0" w:line="240" w:lineRule="auto"/>
              <w:rPr>
                <w:rFonts w:ascii="Times New Roman" w:hAnsi="Times New Roman" w:cs="Times New Roman" w:eastAsiaTheme="minorEastAsia"/>
                <w:sz w:val="18"/>
                <w:szCs w:val="24"/>
              </w:rPr>
            </w:pPr>
          </w:p>
          <w:p w14:paraId="20F6C73C">
            <w:pPr>
              <w:spacing w:after="0" w:line="240" w:lineRule="auto"/>
              <w:ind w:firstLine="720"/>
              <w:rPr>
                <w:rFonts w:ascii="Times New Roman" w:hAnsi="Times New Roman" w:cs="Times New Roman" w:eastAsiaTheme="minorEastAsia"/>
                <w:sz w:val="18"/>
                <w:szCs w:val="24"/>
              </w:rPr>
            </w:pPr>
          </w:p>
          <w:p w14:paraId="364607D0">
            <w:pPr>
              <w:spacing w:after="0" w:line="240" w:lineRule="auto"/>
              <w:ind w:firstLine="720"/>
              <w:rPr>
                <w:rFonts w:ascii="Times New Roman" w:hAnsi="Times New Roman" w:cs="Times New Roman" w:eastAsiaTheme="minorEastAsia"/>
                <w:sz w:val="18"/>
                <w:szCs w:val="24"/>
              </w:rPr>
            </w:pPr>
          </w:p>
          <w:p w14:paraId="37A68730">
            <w:pPr>
              <w:spacing w:after="0" w:line="240" w:lineRule="auto"/>
              <w:ind w:firstLine="720"/>
              <w:rPr>
                <w:rFonts w:ascii="Times New Roman" w:hAnsi="Times New Roman" w:cs="Times New Roman" w:eastAsiaTheme="minorEastAsia"/>
                <w:sz w:val="18"/>
                <w:szCs w:val="24"/>
              </w:rPr>
            </w:pPr>
          </w:p>
          <w:p w14:paraId="0A9D0100">
            <w:pPr>
              <w:spacing w:after="0" w:line="240" w:lineRule="auto"/>
              <w:ind w:firstLine="720"/>
              <w:rPr>
                <w:rFonts w:ascii="Times New Roman" w:hAnsi="Times New Roman" w:cs="Times New Roman" w:eastAsiaTheme="minorEastAsia"/>
                <w:sz w:val="18"/>
                <w:szCs w:val="24"/>
              </w:rPr>
            </w:pPr>
          </w:p>
          <w:p w14:paraId="443C1832">
            <w:pPr>
              <w:spacing w:after="0" w:line="240" w:lineRule="auto"/>
              <w:ind w:firstLine="720"/>
              <w:rPr>
                <w:rFonts w:ascii="Times New Roman" w:hAnsi="Times New Roman" w:cs="Times New Roman" w:eastAsiaTheme="minorEastAsia"/>
                <w:sz w:val="18"/>
                <w:szCs w:val="24"/>
              </w:rPr>
            </w:pPr>
          </w:p>
          <w:p w14:paraId="5078FCAC">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9,9- Dimethoxybicyclo</w:t>
            </w:r>
          </w:p>
          <w:p w14:paraId="4C822967">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(C</w:t>
            </w:r>
            <w:r>
              <w:rPr>
                <w:rFonts w:ascii="Times New Roman" w:hAnsi="Times New Roman" w:cs="Times New Roman" w:eastAsiaTheme="minorEastAsia"/>
                <w:sz w:val="18"/>
                <w:szCs w:val="24"/>
                <w:vertAlign w:val="subscript"/>
              </w:rPr>
              <w:t>11</w:t>
            </w:r>
            <w:r>
              <w:rPr>
                <w:rFonts w:ascii="Times New Roman" w:hAnsi="Times New Roman" w:cs="Times New Roman" w:eastAsiaTheme="minorEastAsia"/>
                <w:sz w:val="18"/>
                <w:szCs w:val="24"/>
              </w:rPr>
              <w:t>H</w:t>
            </w:r>
            <w:r>
              <w:rPr>
                <w:rFonts w:ascii="Times New Roman" w:hAnsi="Times New Roman" w:cs="Times New Roman" w:eastAsiaTheme="minorEastAsia"/>
                <w:sz w:val="18"/>
                <w:szCs w:val="24"/>
                <w:vertAlign w:val="subscript"/>
              </w:rPr>
              <w:t>16</w:t>
            </w:r>
            <w:r>
              <w:rPr>
                <w:rFonts w:ascii="Times New Roman" w:hAnsi="Times New Roman" w:cs="Times New Roman" w:eastAsiaTheme="minorEastAsia"/>
                <w:sz w:val="18"/>
                <w:szCs w:val="24"/>
              </w:rPr>
              <w:t>O</w:t>
            </w:r>
            <w:r>
              <w:rPr>
                <w:rFonts w:ascii="Times New Roman" w:hAnsi="Times New Roman" w:cs="Times New Roman" w:eastAsiaTheme="minorEastAsia"/>
                <w:sz w:val="18"/>
                <w:szCs w:val="24"/>
                <w:vertAlign w:val="subscript"/>
              </w:rPr>
              <w:t>4</w:t>
            </w:r>
            <w:r>
              <w:rPr>
                <w:rFonts w:ascii="Times New Roman" w:hAnsi="Times New Roman" w:cs="Times New Roman" w:eastAsiaTheme="minorEastAsia"/>
                <w:sz w:val="18"/>
                <w:szCs w:val="24"/>
              </w:rPr>
              <w:t>)</w:t>
            </w:r>
          </w:p>
          <w:p w14:paraId="387B22DE">
            <w:pPr>
              <w:spacing w:after="0" w:line="240" w:lineRule="auto"/>
              <w:rPr>
                <w:rFonts w:ascii="Times New Roman" w:hAnsi="Times New Roman" w:cs="Times New Roman" w:eastAsiaTheme="minorEastAsia"/>
                <w:sz w:val="18"/>
                <w:szCs w:val="24"/>
              </w:rPr>
            </w:pPr>
          </w:p>
          <w:p w14:paraId="66F57F4E">
            <w:pPr>
              <w:spacing w:after="0" w:line="240" w:lineRule="auto"/>
              <w:rPr>
                <w:rFonts w:ascii="Times New Roman" w:hAnsi="Times New Roman" w:cs="Times New Roman" w:eastAsiaTheme="minorEastAsia"/>
                <w:sz w:val="18"/>
                <w:szCs w:val="24"/>
              </w:rPr>
            </w:pPr>
          </w:p>
          <w:p w14:paraId="7321B94F">
            <w:pPr>
              <w:spacing w:after="0" w:line="240" w:lineRule="auto"/>
              <w:rPr>
                <w:rFonts w:ascii="Times New Roman" w:hAnsi="Times New Roman" w:cs="Times New Roman" w:eastAsiaTheme="minorEastAsia"/>
                <w:sz w:val="18"/>
                <w:szCs w:val="24"/>
              </w:rPr>
            </w:pPr>
          </w:p>
          <w:p w14:paraId="6FCF1411">
            <w:pPr>
              <w:spacing w:after="0" w:line="240" w:lineRule="auto"/>
              <w:rPr>
                <w:rFonts w:ascii="Times New Roman" w:hAnsi="Times New Roman" w:cs="Times New Roman" w:eastAsiaTheme="minorEastAsia"/>
                <w:sz w:val="18"/>
                <w:szCs w:val="24"/>
              </w:rPr>
            </w:pPr>
          </w:p>
          <w:p w14:paraId="7641C07E">
            <w:pPr>
              <w:spacing w:after="0" w:line="240" w:lineRule="auto"/>
              <w:rPr>
                <w:rFonts w:ascii="Times New Roman" w:hAnsi="Times New Roman" w:cs="Times New Roman" w:eastAsiaTheme="minorEastAsia"/>
                <w:sz w:val="18"/>
                <w:szCs w:val="24"/>
              </w:rPr>
            </w:pPr>
          </w:p>
          <w:p w14:paraId="53828667">
            <w:pPr>
              <w:spacing w:after="0" w:line="240" w:lineRule="auto"/>
              <w:rPr>
                <w:rFonts w:ascii="Times New Roman" w:hAnsi="Times New Roman" w:cs="Times New Roman" w:eastAsiaTheme="minorEastAsia"/>
                <w:sz w:val="18"/>
                <w:szCs w:val="24"/>
              </w:rPr>
            </w:pPr>
          </w:p>
          <w:p w14:paraId="516AF529">
            <w:pPr>
              <w:spacing w:after="0" w:line="240" w:lineRule="auto"/>
              <w:rPr>
                <w:rFonts w:ascii="Times New Roman" w:hAnsi="Times New Roman" w:cs="Times New Roman" w:eastAsiaTheme="minorEastAsia"/>
                <w:sz w:val="18"/>
                <w:szCs w:val="24"/>
              </w:rPr>
            </w:pPr>
          </w:p>
          <w:p w14:paraId="0F4BF446">
            <w:pPr>
              <w:spacing w:after="0" w:line="240" w:lineRule="auto"/>
              <w:rPr>
                <w:rFonts w:ascii="Times New Roman" w:hAnsi="Times New Roman" w:cs="Times New Roman" w:eastAsiaTheme="minorEastAsia"/>
                <w:sz w:val="18"/>
                <w:szCs w:val="24"/>
              </w:rPr>
            </w:pPr>
          </w:p>
          <w:p w14:paraId="6FE6D4C1">
            <w:pPr>
              <w:spacing w:after="0" w:line="240" w:lineRule="auto"/>
              <w:rPr>
                <w:rFonts w:ascii="Times New Roman" w:hAnsi="Times New Roman" w:cs="Times New Roman" w:eastAsiaTheme="minorEastAsia"/>
                <w:sz w:val="18"/>
                <w:szCs w:val="24"/>
                <w:vertAlign w:val="subscript"/>
              </w:rPr>
            </w:pPr>
            <w:r>
              <w:rPr>
                <w:rFonts w:ascii="Times New Roman" w:hAnsi="Times New Roman" w:cs="Times New Roman" w:eastAsiaTheme="minorEastAsia"/>
                <w:sz w:val="18"/>
                <w:szCs w:val="24"/>
              </w:rPr>
              <w:t>9- Octadecenamide (C18H35NO)</w:t>
            </w:r>
          </w:p>
        </w:tc>
        <w:tc>
          <w:tcPr>
            <w:tcW w:w="3690" w:type="dxa"/>
          </w:tcPr>
          <w:p w14:paraId="057CDA37">
            <w:pPr>
              <w:spacing w:after="0" w:line="240" w:lineRule="auto"/>
              <w:jc w:val="both"/>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anchor distT="0" distB="0" distL="114300" distR="114300" simplePos="0" relativeHeight="251663360" behindDoc="0" locked="0" layoutInCell="1" allowOverlap="1">
                  <wp:simplePos x="0" y="0"/>
                  <wp:positionH relativeFrom="column">
                    <wp:posOffset>10795</wp:posOffset>
                  </wp:positionH>
                  <wp:positionV relativeFrom="paragraph">
                    <wp:posOffset>100965</wp:posOffset>
                  </wp:positionV>
                  <wp:extent cx="1983105" cy="808355"/>
                  <wp:effectExtent l="0" t="0" r="0" b="0"/>
                  <wp:wrapTopAndBottom/>
                  <wp:docPr id="32" name="Picture 32" descr="C:\Users\FRANCIS\AppData\Local\Microsoft\Windows\INetCache\Content.Word\Screenshot_20191104-2343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FRANCIS\AppData\Local\Microsoft\Windows\INetCache\Content.Word\Screenshot_20191104-23432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83105" cy="808355"/>
                          </a:xfrm>
                          <a:prstGeom prst="rect">
                            <a:avLst/>
                          </a:prstGeom>
                          <a:noFill/>
                          <a:ln>
                            <a:noFill/>
                          </a:ln>
                        </pic:spPr>
                      </pic:pic>
                    </a:graphicData>
                  </a:graphic>
                </wp:anchor>
              </w:drawing>
            </w:r>
          </w:p>
          <w:p w14:paraId="21CC2B40">
            <w:pPr>
              <w:spacing w:after="0" w:line="240" w:lineRule="auto"/>
              <w:rPr>
                <w:rFonts w:ascii="Times New Roman" w:hAnsi="Times New Roman" w:cs="Times New Roman" w:eastAsiaTheme="minorEastAsia"/>
                <w:sz w:val="18"/>
                <w:szCs w:val="24"/>
              </w:rPr>
            </w:pPr>
          </w:p>
          <w:p w14:paraId="30A403BA">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inline distT="0" distB="0" distL="0" distR="0">
                  <wp:extent cx="1943100" cy="764540"/>
                  <wp:effectExtent l="0" t="0" r="0" b="0"/>
                  <wp:docPr id="34" name="Picture 34" descr="C:\Users\FRANCIS\AppData\Local\Microsoft\Windows\INetCache\Content.Word\Screenshot_20191104-2345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Users\FRANCIS\AppData\Local\Microsoft\Windows\INetCache\Content.Word\Screenshot_20191104-234537~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70119" cy="775171"/>
                          </a:xfrm>
                          <a:prstGeom prst="rect">
                            <a:avLst/>
                          </a:prstGeom>
                          <a:noFill/>
                          <a:ln>
                            <a:noFill/>
                          </a:ln>
                        </pic:spPr>
                      </pic:pic>
                    </a:graphicData>
                  </a:graphic>
                </wp:inline>
              </w:drawing>
            </w:r>
          </w:p>
          <w:p w14:paraId="1F2FC95E">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inline distT="0" distB="0" distL="0" distR="0">
                  <wp:extent cx="2162810" cy="790575"/>
                  <wp:effectExtent l="0" t="0" r="8890" b="0"/>
                  <wp:docPr id="44" name="Picture 44" descr="C:\Users\FRANCIS\AppData\Local\Microsoft\Windows\INetCache\Content.Word\Screenshot_20191105-0017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Users\FRANCIS\AppData\Local\Microsoft\Windows\INetCache\Content.Word\Screenshot_20191105-00175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72215" cy="793977"/>
                          </a:xfrm>
                          <a:prstGeom prst="rect">
                            <a:avLst/>
                          </a:prstGeom>
                          <a:noFill/>
                          <a:ln>
                            <a:noFill/>
                          </a:ln>
                        </pic:spPr>
                      </pic:pic>
                    </a:graphicData>
                  </a:graphic>
                </wp:inline>
              </w:drawing>
            </w:r>
          </w:p>
          <w:p w14:paraId="074CE9FA">
            <w:pPr>
              <w:spacing w:after="0" w:line="240" w:lineRule="auto"/>
              <w:ind w:firstLine="720"/>
              <w:rPr>
                <w:rFonts w:ascii="Times New Roman" w:hAnsi="Times New Roman" w:cs="Times New Roman" w:eastAsiaTheme="minorEastAsia"/>
                <w:sz w:val="18"/>
                <w:szCs w:val="24"/>
              </w:rPr>
            </w:pPr>
          </w:p>
          <w:p w14:paraId="2CB8D298">
            <w:pPr>
              <w:spacing w:after="0" w:line="240" w:lineRule="auto"/>
              <w:rPr>
                <w:rFonts w:ascii="Times New Roman" w:hAnsi="Times New Roman" w:cs="Times New Roman" w:eastAsiaTheme="minorEastAsia"/>
                <w:sz w:val="18"/>
                <w:szCs w:val="24"/>
              </w:rPr>
            </w:pPr>
          </w:p>
          <w:p w14:paraId="4973E297">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inline distT="0" distB="0" distL="0" distR="0">
                  <wp:extent cx="2171700" cy="868680"/>
                  <wp:effectExtent l="0" t="0" r="0" b="7620"/>
                  <wp:docPr id="36" name="Picture 36" descr="C:\Users\FRANCIS\AppData\Local\Microsoft\Windows\INetCache\Content.Word\Screenshot_20191104-235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Users\FRANCIS\AppData\Local\Microsoft\Windows\INetCache\Content.Word\Screenshot_20191104-23515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204458" cy="882335"/>
                          </a:xfrm>
                          <a:prstGeom prst="rect">
                            <a:avLst/>
                          </a:prstGeom>
                          <a:noFill/>
                          <a:ln>
                            <a:noFill/>
                          </a:ln>
                        </pic:spPr>
                      </pic:pic>
                    </a:graphicData>
                  </a:graphic>
                </wp:inline>
              </w:drawing>
            </w:r>
          </w:p>
          <w:p w14:paraId="7DC89EBB">
            <w:pPr>
              <w:spacing w:after="0" w:line="240" w:lineRule="auto"/>
              <w:rPr>
                <w:rFonts w:ascii="Times New Roman" w:hAnsi="Times New Roman" w:cs="Times New Roman" w:eastAsiaTheme="minorEastAsia"/>
                <w:sz w:val="18"/>
                <w:szCs w:val="24"/>
              </w:rPr>
            </w:pPr>
          </w:p>
          <w:p w14:paraId="147E7102">
            <w:pPr>
              <w:spacing w:after="0" w:line="240" w:lineRule="auto"/>
              <w:rPr>
                <w:rFonts w:ascii="Times New Roman" w:hAnsi="Times New Roman" w:cs="Times New Roman" w:eastAsiaTheme="minorEastAsia"/>
                <w:sz w:val="18"/>
                <w:szCs w:val="24"/>
              </w:rPr>
            </w:pPr>
          </w:p>
          <w:p w14:paraId="51C223FB">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inline distT="0" distB="0" distL="0" distR="0">
                  <wp:extent cx="2030730" cy="492125"/>
                  <wp:effectExtent l="0" t="0" r="7620" b="3175"/>
                  <wp:docPr id="42" name="Picture 42" descr="C:\Users\FRANCIS\AppData\Local\Microsoft\Windows\INetCache\Content.Word\Screenshot_20191105-0013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Users\FRANCIS\AppData\Local\Microsoft\Windows\INetCache\Content.Word\Screenshot_20191105-001310~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045522" cy="495638"/>
                          </a:xfrm>
                          <a:prstGeom prst="rect">
                            <a:avLst/>
                          </a:prstGeom>
                          <a:noFill/>
                          <a:ln>
                            <a:noFill/>
                          </a:ln>
                        </pic:spPr>
                      </pic:pic>
                    </a:graphicData>
                  </a:graphic>
                </wp:inline>
              </w:drawing>
            </w:r>
          </w:p>
          <w:p w14:paraId="1FEB2E40">
            <w:pPr>
              <w:spacing w:after="0" w:line="240" w:lineRule="auto"/>
              <w:rPr>
                <w:rFonts w:ascii="Times New Roman" w:hAnsi="Times New Roman" w:cs="Times New Roman" w:eastAsiaTheme="minorEastAsia"/>
                <w:sz w:val="18"/>
                <w:szCs w:val="24"/>
              </w:rPr>
            </w:pPr>
          </w:p>
          <w:p w14:paraId="1C5A0D77">
            <w:pPr>
              <w:spacing w:after="0" w:line="240" w:lineRule="auto"/>
              <w:rPr>
                <w:rFonts w:ascii="Times New Roman" w:hAnsi="Times New Roman" w:cs="Times New Roman" w:eastAsiaTheme="minorEastAsia"/>
                <w:sz w:val="18"/>
                <w:szCs w:val="24"/>
              </w:rPr>
            </w:pPr>
          </w:p>
          <w:p w14:paraId="45C35B42">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inline distT="0" distB="0" distL="0" distR="0">
                  <wp:extent cx="2074545" cy="701675"/>
                  <wp:effectExtent l="0" t="0" r="1905" b="3175"/>
                  <wp:docPr id="43" name="Picture 43" descr="C:\Users\FRANCIS\AppData\Local\Microsoft\Windows\INetCache\Content.Word\Screenshot_20191105-0015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Users\FRANCIS\AppData\Local\Microsoft\Windows\INetCache\Content.Word\Screenshot_20191105-001524~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96557" cy="708970"/>
                          </a:xfrm>
                          <a:prstGeom prst="rect">
                            <a:avLst/>
                          </a:prstGeom>
                          <a:noFill/>
                          <a:ln>
                            <a:noFill/>
                          </a:ln>
                        </pic:spPr>
                      </pic:pic>
                    </a:graphicData>
                  </a:graphic>
                </wp:inline>
              </w:drawing>
            </w:r>
          </w:p>
          <w:p w14:paraId="7290C253">
            <w:pPr>
              <w:spacing w:after="0" w:line="240" w:lineRule="auto"/>
              <w:rPr>
                <w:rFonts w:ascii="Times New Roman" w:hAnsi="Times New Roman" w:cs="Times New Roman" w:eastAsiaTheme="minorEastAsia"/>
                <w:sz w:val="18"/>
                <w:szCs w:val="24"/>
              </w:rPr>
            </w:pPr>
          </w:p>
          <w:p w14:paraId="367BD1B4">
            <w:pPr>
              <w:spacing w:after="0" w:line="240" w:lineRule="auto"/>
              <w:rPr>
                <w:rFonts w:ascii="Times New Roman" w:hAnsi="Times New Roman" w:cs="Times New Roman" w:eastAsiaTheme="minorEastAsia"/>
                <w:sz w:val="18"/>
                <w:szCs w:val="24"/>
              </w:rPr>
            </w:pPr>
          </w:p>
          <w:p w14:paraId="4728C16E">
            <w:pPr>
              <w:spacing w:after="0" w:line="240" w:lineRule="auto"/>
              <w:rPr>
                <w:rFonts w:ascii="Times New Roman" w:hAnsi="Times New Roman" w:cs="Times New Roman" w:eastAsiaTheme="minorEastAsia"/>
                <w:sz w:val="18"/>
                <w:szCs w:val="24"/>
              </w:rPr>
            </w:pPr>
          </w:p>
          <w:p w14:paraId="0191670A">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inline distT="0" distB="0" distL="0" distR="0">
                  <wp:extent cx="2030730" cy="648970"/>
                  <wp:effectExtent l="0" t="0" r="7620" b="0"/>
                  <wp:docPr id="39" name="Picture 39" descr="C:\Users\FRANCIS\AppData\Local\Microsoft\Windows\INetCache\Content.Word\Screenshot_20191105-0004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Users\FRANCIS\AppData\Local\Microsoft\Windows\INetCache\Content.Word\Screenshot_20191105-000402~2.png"/>
                          <pic:cNvPicPr>
                            <a:picLocks noChangeAspect="1" noChangeArrowheads="1"/>
                          </pic:cNvPicPr>
                        </pic:nvPicPr>
                        <pic:blipFill>
                          <a:blip r:embed="rId22">
                            <a:extLst>
                              <a:ext uri="{28A0092B-C50C-407E-A947-70E740481C1C}">
                                <a14:useLocalDpi xmlns:a14="http://schemas.microsoft.com/office/drawing/2010/main" val="0"/>
                              </a:ext>
                            </a:extLst>
                          </a:blip>
                          <a:srcRect t="10860" b="-1"/>
                          <a:stretch>
                            <a:fillRect/>
                          </a:stretch>
                        </pic:blipFill>
                        <pic:spPr>
                          <a:xfrm>
                            <a:off x="0" y="0"/>
                            <a:ext cx="2080199" cy="664779"/>
                          </a:xfrm>
                          <a:prstGeom prst="rect">
                            <a:avLst/>
                          </a:prstGeom>
                          <a:noFill/>
                          <a:ln>
                            <a:noFill/>
                          </a:ln>
                        </pic:spPr>
                      </pic:pic>
                    </a:graphicData>
                  </a:graphic>
                </wp:inline>
              </w:drawing>
            </w:r>
          </w:p>
          <w:p w14:paraId="422AA873">
            <w:pPr>
              <w:spacing w:after="0" w:line="240" w:lineRule="auto"/>
              <w:rPr>
                <w:rFonts w:ascii="Times New Roman" w:hAnsi="Times New Roman" w:cs="Times New Roman" w:eastAsiaTheme="minorEastAsia"/>
                <w:sz w:val="18"/>
                <w:szCs w:val="24"/>
              </w:rPr>
            </w:pPr>
          </w:p>
          <w:p w14:paraId="798D17FF">
            <w:pPr>
              <w:spacing w:after="0" w:line="240" w:lineRule="auto"/>
              <w:rPr>
                <w:rFonts w:ascii="Times New Roman" w:hAnsi="Times New Roman" w:cs="Times New Roman" w:eastAsiaTheme="minorEastAsia"/>
                <w:sz w:val="18"/>
                <w:szCs w:val="24"/>
              </w:rPr>
            </w:pPr>
          </w:p>
          <w:p w14:paraId="34DE7D3C">
            <w:pPr>
              <w:spacing w:after="0" w:line="240" w:lineRule="auto"/>
              <w:rPr>
                <w:rFonts w:ascii="Times New Roman" w:hAnsi="Times New Roman" w:cs="Times New Roman" w:eastAsiaTheme="minorEastAsia"/>
                <w:sz w:val="18"/>
                <w:szCs w:val="24"/>
              </w:rPr>
            </w:pPr>
          </w:p>
          <w:p w14:paraId="56773A57">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drawing>
                <wp:inline distT="0" distB="0" distL="0" distR="0">
                  <wp:extent cx="2286000" cy="895985"/>
                  <wp:effectExtent l="0" t="0" r="0" b="0"/>
                  <wp:docPr id="41" name="Picture 41" descr="C:\Users\FRANCIS\AppData\Local\Microsoft\Windows\INetCache\Content.Word\Screenshot_20191105-0010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Users\FRANCIS\AppData\Local\Microsoft\Windows\INetCache\Content.Word\Screenshot_20191105-001030~2.png"/>
                          <pic:cNvPicPr>
                            <a:picLocks noChangeAspect="1" noChangeArrowheads="1"/>
                          </pic:cNvPicPr>
                        </pic:nvPicPr>
                        <pic:blipFill>
                          <a:blip r:embed="rId23">
                            <a:extLst>
                              <a:ext uri="{28A0092B-C50C-407E-A947-70E740481C1C}">
                                <a14:useLocalDpi xmlns:a14="http://schemas.microsoft.com/office/drawing/2010/main" val="0"/>
                              </a:ext>
                            </a:extLst>
                          </a:blip>
                          <a:srcRect r="2644"/>
                          <a:stretch>
                            <a:fillRect/>
                          </a:stretch>
                        </pic:blipFill>
                        <pic:spPr>
                          <a:xfrm>
                            <a:off x="0" y="0"/>
                            <a:ext cx="2307763" cy="904892"/>
                          </a:xfrm>
                          <a:prstGeom prst="rect">
                            <a:avLst/>
                          </a:prstGeom>
                          <a:noFill/>
                          <a:ln>
                            <a:noFill/>
                          </a:ln>
                        </pic:spPr>
                      </pic:pic>
                    </a:graphicData>
                  </a:graphic>
                </wp:inline>
              </w:drawing>
            </w:r>
          </w:p>
        </w:tc>
        <w:tc>
          <w:tcPr>
            <w:tcW w:w="1435" w:type="dxa"/>
          </w:tcPr>
          <w:p w14:paraId="370609C0">
            <w:pPr>
              <w:spacing w:after="0" w:line="240" w:lineRule="auto"/>
              <w:jc w:val="both"/>
              <w:rPr>
                <w:rFonts w:ascii="Times New Roman" w:hAnsi="Times New Roman" w:cs="Times New Roman" w:eastAsiaTheme="minorEastAsia"/>
                <w:sz w:val="18"/>
                <w:szCs w:val="24"/>
              </w:rPr>
            </w:pPr>
          </w:p>
          <w:p w14:paraId="7DB0E509">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170</w:t>
            </w:r>
          </w:p>
          <w:p w14:paraId="064F85C1">
            <w:pPr>
              <w:spacing w:after="0" w:line="240" w:lineRule="auto"/>
              <w:rPr>
                <w:rFonts w:ascii="Times New Roman" w:hAnsi="Times New Roman" w:cs="Times New Roman" w:eastAsiaTheme="minorEastAsia"/>
                <w:sz w:val="18"/>
                <w:szCs w:val="24"/>
              </w:rPr>
            </w:pPr>
          </w:p>
          <w:p w14:paraId="33CAFDC7">
            <w:pPr>
              <w:spacing w:after="0" w:line="240" w:lineRule="auto"/>
              <w:rPr>
                <w:rFonts w:ascii="Times New Roman" w:hAnsi="Times New Roman" w:cs="Times New Roman" w:eastAsiaTheme="minorEastAsia"/>
                <w:sz w:val="18"/>
                <w:szCs w:val="24"/>
              </w:rPr>
            </w:pPr>
          </w:p>
          <w:p w14:paraId="0D768BC5">
            <w:pPr>
              <w:spacing w:after="0" w:line="240" w:lineRule="auto"/>
              <w:rPr>
                <w:rFonts w:ascii="Times New Roman" w:hAnsi="Times New Roman" w:cs="Times New Roman" w:eastAsiaTheme="minorEastAsia"/>
                <w:sz w:val="18"/>
                <w:szCs w:val="24"/>
              </w:rPr>
            </w:pPr>
          </w:p>
          <w:p w14:paraId="17DCBB31">
            <w:pPr>
              <w:spacing w:after="0" w:line="240" w:lineRule="auto"/>
              <w:rPr>
                <w:rFonts w:ascii="Times New Roman" w:hAnsi="Times New Roman" w:cs="Times New Roman" w:eastAsiaTheme="minorEastAsia"/>
                <w:sz w:val="18"/>
                <w:szCs w:val="24"/>
              </w:rPr>
            </w:pPr>
          </w:p>
          <w:p w14:paraId="0A060A3D">
            <w:pPr>
              <w:spacing w:after="0" w:line="240" w:lineRule="auto"/>
              <w:rPr>
                <w:rFonts w:ascii="Times New Roman" w:hAnsi="Times New Roman" w:cs="Times New Roman" w:eastAsiaTheme="minorEastAsia"/>
                <w:sz w:val="18"/>
                <w:szCs w:val="24"/>
              </w:rPr>
            </w:pPr>
          </w:p>
          <w:p w14:paraId="24C38BEC">
            <w:pPr>
              <w:spacing w:after="0" w:line="240" w:lineRule="auto"/>
              <w:rPr>
                <w:rFonts w:ascii="Times New Roman" w:hAnsi="Times New Roman" w:cs="Times New Roman" w:eastAsiaTheme="minorEastAsia"/>
                <w:sz w:val="18"/>
                <w:szCs w:val="24"/>
              </w:rPr>
            </w:pPr>
          </w:p>
          <w:p w14:paraId="7CDB9454">
            <w:pPr>
              <w:spacing w:after="0" w:line="240" w:lineRule="auto"/>
              <w:rPr>
                <w:rFonts w:ascii="Times New Roman" w:hAnsi="Times New Roman" w:cs="Times New Roman" w:eastAsiaTheme="minorEastAsia"/>
                <w:sz w:val="18"/>
                <w:szCs w:val="24"/>
              </w:rPr>
            </w:pPr>
          </w:p>
          <w:p w14:paraId="0ED6522E">
            <w:pPr>
              <w:spacing w:after="0" w:line="240" w:lineRule="auto"/>
              <w:rPr>
                <w:rFonts w:ascii="Times New Roman" w:hAnsi="Times New Roman" w:cs="Times New Roman" w:eastAsiaTheme="minorEastAsia"/>
                <w:sz w:val="18"/>
                <w:szCs w:val="24"/>
              </w:rPr>
            </w:pPr>
          </w:p>
          <w:p w14:paraId="4F1B6555">
            <w:pPr>
              <w:spacing w:after="0" w:line="240" w:lineRule="auto"/>
              <w:rPr>
                <w:rFonts w:ascii="Times New Roman" w:hAnsi="Times New Roman" w:cs="Times New Roman" w:eastAsiaTheme="minorEastAsia"/>
                <w:sz w:val="18"/>
                <w:szCs w:val="24"/>
              </w:rPr>
            </w:pPr>
          </w:p>
          <w:p w14:paraId="690B57AD">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214</w:t>
            </w:r>
          </w:p>
          <w:p w14:paraId="732F73F7">
            <w:pPr>
              <w:spacing w:after="0" w:line="240" w:lineRule="auto"/>
              <w:rPr>
                <w:rFonts w:ascii="Times New Roman" w:hAnsi="Times New Roman" w:cs="Times New Roman" w:eastAsiaTheme="minorEastAsia"/>
                <w:sz w:val="18"/>
                <w:szCs w:val="24"/>
              </w:rPr>
            </w:pPr>
          </w:p>
          <w:p w14:paraId="7E80CF0D">
            <w:pPr>
              <w:spacing w:after="0" w:line="240" w:lineRule="auto"/>
              <w:rPr>
                <w:rFonts w:ascii="Times New Roman" w:hAnsi="Times New Roman" w:cs="Times New Roman" w:eastAsiaTheme="minorEastAsia"/>
                <w:sz w:val="18"/>
                <w:szCs w:val="24"/>
              </w:rPr>
            </w:pPr>
          </w:p>
          <w:p w14:paraId="2E941D89">
            <w:pPr>
              <w:spacing w:after="0" w:line="240" w:lineRule="auto"/>
              <w:rPr>
                <w:rFonts w:ascii="Times New Roman" w:hAnsi="Times New Roman" w:cs="Times New Roman" w:eastAsiaTheme="minorEastAsia"/>
                <w:sz w:val="18"/>
                <w:szCs w:val="24"/>
              </w:rPr>
            </w:pPr>
          </w:p>
          <w:p w14:paraId="033DD555">
            <w:pPr>
              <w:spacing w:after="0" w:line="240" w:lineRule="auto"/>
              <w:rPr>
                <w:rFonts w:ascii="Times New Roman" w:hAnsi="Times New Roman" w:cs="Times New Roman" w:eastAsiaTheme="minorEastAsia"/>
                <w:sz w:val="18"/>
                <w:szCs w:val="24"/>
              </w:rPr>
            </w:pPr>
          </w:p>
          <w:p w14:paraId="762DD912">
            <w:pPr>
              <w:spacing w:after="0" w:line="240" w:lineRule="auto"/>
              <w:rPr>
                <w:rFonts w:ascii="Times New Roman" w:hAnsi="Times New Roman" w:cs="Times New Roman" w:eastAsiaTheme="minorEastAsia"/>
                <w:sz w:val="18"/>
                <w:szCs w:val="24"/>
              </w:rPr>
            </w:pPr>
          </w:p>
          <w:p w14:paraId="57ED7469">
            <w:pPr>
              <w:spacing w:after="0" w:line="240" w:lineRule="auto"/>
              <w:rPr>
                <w:rFonts w:ascii="Times New Roman" w:hAnsi="Times New Roman" w:cs="Times New Roman" w:eastAsiaTheme="minorEastAsia"/>
                <w:sz w:val="18"/>
                <w:szCs w:val="24"/>
              </w:rPr>
            </w:pPr>
          </w:p>
          <w:p w14:paraId="4B97CE10">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356</w:t>
            </w:r>
          </w:p>
          <w:p w14:paraId="19C92790">
            <w:pPr>
              <w:spacing w:after="0" w:line="240" w:lineRule="auto"/>
              <w:rPr>
                <w:rFonts w:ascii="Times New Roman" w:hAnsi="Times New Roman" w:cs="Times New Roman" w:eastAsiaTheme="minorEastAsia"/>
                <w:sz w:val="18"/>
                <w:szCs w:val="24"/>
              </w:rPr>
            </w:pPr>
          </w:p>
          <w:p w14:paraId="54FF7A6E">
            <w:pPr>
              <w:spacing w:after="0" w:line="240" w:lineRule="auto"/>
              <w:rPr>
                <w:rFonts w:ascii="Times New Roman" w:hAnsi="Times New Roman" w:cs="Times New Roman" w:eastAsiaTheme="minorEastAsia"/>
                <w:sz w:val="18"/>
                <w:szCs w:val="24"/>
              </w:rPr>
            </w:pPr>
          </w:p>
          <w:p w14:paraId="6808B3DC">
            <w:pPr>
              <w:spacing w:after="0" w:line="240" w:lineRule="auto"/>
              <w:rPr>
                <w:rFonts w:ascii="Times New Roman" w:hAnsi="Times New Roman" w:cs="Times New Roman" w:eastAsiaTheme="minorEastAsia"/>
                <w:sz w:val="18"/>
                <w:szCs w:val="24"/>
              </w:rPr>
            </w:pPr>
          </w:p>
          <w:p w14:paraId="30E90053">
            <w:pPr>
              <w:spacing w:after="0" w:line="240" w:lineRule="auto"/>
              <w:rPr>
                <w:rFonts w:ascii="Times New Roman" w:hAnsi="Times New Roman" w:cs="Times New Roman" w:eastAsiaTheme="minorEastAsia"/>
                <w:sz w:val="18"/>
                <w:szCs w:val="24"/>
              </w:rPr>
            </w:pPr>
          </w:p>
          <w:p w14:paraId="75BE3E3A">
            <w:pPr>
              <w:spacing w:after="0" w:line="240" w:lineRule="auto"/>
              <w:rPr>
                <w:rFonts w:ascii="Times New Roman" w:hAnsi="Times New Roman" w:cs="Times New Roman" w:eastAsiaTheme="minorEastAsia"/>
                <w:sz w:val="18"/>
                <w:szCs w:val="24"/>
              </w:rPr>
            </w:pPr>
          </w:p>
          <w:p w14:paraId="1E661B40">
            <w:pPr>
              <w:spacing w:after="0" w:line="240" w:lineRule="auto"/>
              <w:rPr>
                <w:rFonts w:ascii="Times New Roman" w:hAnsi="Times New Roman" w:cs="Times New Roman" w:eastAsiaTheme="minorEastAsia"/>
                <w:sz w:val="18"/>
                <w:szCs w:val="24"/>
              </w:rPr>
            </w:pPr>
          </w:p>
          <w:p w14:paraId="4E303A8B">
            <w:pPr>
              <w:spacing w:after="0" w:line="240" w:lineRule="auto"/>
              <w:rPr>
                <w:rFonts w:ascii="Times New Roman" w:hAnsi="Times New Roman" w:cs="Times New Roman" w:eastAsiaTheme="minorEastAsia"/>
                <w:sz w:val="18"/>
                <w:szCs w:val="24"/>
              </w:rPr>
            </w:pPr>
          </w:p>
          <w:p w14:paraId="2B42CD99">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296</w:t>
            </w:r>
          </w:p>
          <w:p w14:paraId="3CD63E06">
            <w:pPr>
              <w:spacing w:after="0" w:line="240" w:lineRule="auto"/>
              <w:rPr>
                <w:rFonts w:ascii="Times New Roman" w:hAnsi="Times New Roman" w:cs="Times New Roman" w:eastAsiaTheme="minorEastAsia"/>
                <w:sz w:val="18"/>
                <w:szCs w:val="24"/>
              </w:rPr>
            </w:pPr>
          </w:p>
          <w:p w14:paraId="0216450C">
            <w:pPr>
              <w:spacing w:after="0" w:line="240" w:lineRule="auto"/>
              <w:rPr>
                <w:rFonts w:ascii="Times New Roman" w:hAnsi="Times New Roman" w:cs="Times New Roman" w:eastAsiaTheme="minorEastAsia"/>
                <w:sz w:val="18"/>
                <w:szCs w:val="24"/>
              </w:rPr>
            </w:pPr>
          </w:p>
          <w:p w14:paraId="2B63A12C">
            <w:pPr>
              <w:spacing w:after="0" w:line="240" w:lineRule="auto"/>
              <w:rPr>
                <w:rFonts w:ascii="Times New Roman" w:hAnsi="Times New Roman" w:cs="Times New Roman" w:eastAsiaTheme="minorEastAsia"/>
                <w:sz w:val="18"/>
                <w:szCs w:val="24"/>
              </w:rPr>
            </w:pPr>
          </w:p>
          <w:p w14:paraId="282AD73A">
            <w:pPr>
              <w:spacing w:after="0" w:line="240" w:lineRule="auto"/>
              <w:rPr>
                <w:rFonts w:ascii="Times New Roman" w:hAnsi="Times New Roman" w:cs="Times New Roman" w:eastAsiaTheme="minorEastAsia"/>
                <w:sz w:val="18"/>
                <w:szCs w:val="24"/>
              </w:rPr>
            </w:pPr>
          </w:p>
          <w:p w14:paraId="0E8F8611">
            <w:pPr>
              <w:spacing w:after="0" w:line="240" w:lineRule="auto"/>
              <w:rPr>
                <w:rFonts w:ascii="Times New Roman" w:hAnsi="Times New Roman" w:cs="Times New Roman" w:eastAsiaTheme="minorEastAsia"/>
                <w:sz w:val="18"/>
                <w:szCs w:val="24"/>
              </w:rPr>
            </w:pPr>
          </w:p>
          <w:p w14:paraId="33170448">
            <w:pPr>
              <w:spacing w:after="0" w:line="240" w:lineRule="auto"/>
              <w:rPr>
                <w:rFonts w:ascii="Times New Roman" w:hAnsi="Times New Roman" w:cs="Times New Roman" w:eastAsiaTheme="minorEastAsia"/>
                <w:sz w:val="18"/>
                <w:szCs w:val="24"/>
              </w:rPr>
            </w:pPr>
          </w:p>
          <w:p w14:paraId="150C0A49">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280</w:t>
            </w:r>
          </w:p>
          <w:p w14:paraId="09F35AFB">
            <w:pPr>
              <w:spacing w:after="0" w:line="240" w:lineRule="auto"/>
              <w:rPr>
                <w:rFonts w:ascii="Times New Roman" w:hAnsi="Times New Roman" w:cs="Times New Roman" w:eastAsiaTheme="minorEastAsia"/>
                <w:sz w:val="18"/>
                <w:szCs w:val="24"/>
              </w:rPr>
            </w:pPr>
          </w:p>
          <w:p w14:paraId="57F5F519">
            <w:pPr>
              <w:spacing w:after="0" w:line="240" w:lineRule="auto"/>
              <w:rPr>
                <w:rFonts w:ascii="Times New Roman" w:hAnsi="Times New Roman" w:cs="Times New Roman" w:eastAsiaTheme="minorEastAsia"/>
                <w:sz w:val="18"/>
                <w:szCs w:val="24"/>
              </w:rPr>
            </w:pPr>
          </w:p>
          <w:p w14:paraId="11C8967A">
            <w:pPr>
              <w:spacing w:after="0" w:line="240" w:lineRule="auto"/>
              <w:rPr>
                <w:rFonts w:ascii="Times New Roman" w:hAnsi="Times New Roman" w:cs="Times New Roman" w:eastAsiaTheme="minorEastAsia"/>
                <w:sz w:val="18"/>
                <w:szCs w:val="24"/>
              </w:rPr>
            </w:pPr>
          </w:p>
          <w:p w14:paraId="57418A5B">
            <w:pPr>
              <w:spacing w:after="0" w:line="240" w:lineRule="auto"/>
              <w:rPr>
                <w:rFonts w:ascii="Times New Roman" w:hAnsi="Times New Roman" w:cs="Times New Roman" w:eastAsiaTheme="minorEastAsia"/>
                <w:sz w:val="18"/>
                <w:szCs w:val="24"/>
              </w:rPr>
            </w:pPr>
          </w:p>
          <w:p w14:paraId="08659C34">
            <w:pPr>
              <w:spacing w:after="0" w:line="240" w:lineRule="auto"/>
              <w:rPr>
                <w:rFonts w:ascii="Times New Roman" w:hAnsi="Times New Roman" w:cs="Times New Roman" w:eastAsiaTheme="minorEastAsia"/>
                <w:sz w:val="18"/>
                <w:szCs w:val="24"/>
              </w:rPr>
            </w:pPr>
          </w:p>
          <w:p w14:paraId="3D2633E2">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182</w:t>
            </w:r>
          </w:p>
          <w:p w14:paraId="7DA13964">
            <w:pPr>
              <w:spacing w:after="0" w:line="240" w:lineRule="auto"/>
              <w:rPr>
                <w:rFonts w:ascii="Times New Roman" w:hAnsi="Times New Roman" w:cs="Times New Roman" w:eastAsiaTheme="minorEastAsia"/>
                <w:sz w:val="18"/>
                <w:szCs w:val="24"/>
              </w:rPr>
            </w:pPr>
          </w:p>
          <w:p w14:paraId="2D23BECB">
            <w:pPr>
              <w:spacing w:after="0" w:line="240" w:lineRule="auto"/>
              <w:rPr>
                <w:rFonts w:ascii="Times New Roman" w:hAnsi="Times New Roman" w:cs="Times New Roman" w:eastAsiaTheme="minorEastAsia"/>
                <w:sz w:val="18"/>
                <w:szCs w:val="24"/>
              </w:rPr>
            </w:pPr>
          </w:p>
          <w:p w14:paraId="4F5B4930">
            <w:pPr>
              <w:spacing w:after="0" w:line="240" w:lineRule="auto"/>
              <w:rPr>
                <w:rFonts w:ascii="Times New Roman" w:hAnsi="Times New Roman" w:cs="Times New Roman" w:eastAsiaTheme="minorEastAsia"/>
                <w:sz w:val="18"/>
                <w:szCs w:val="24"/>
              </w:rPr>
            </w:pPr>
          </w:p>
          <w:p w14:paraId="7C138F4D">
            <w:pPr>
              <w:spacing w:after="0" w:line="240" w:lineRule="auto"/>
              <w:rPr>
                <w:rFonts w:ascii="Times New Roman" w:hAnsi="Times New Roman" w:cs="Times New Roman" w:eastAsiaTheme="minorEastAsia"/>
                <w:sz w:val="18"/>
                <w:szCs w:val="24"/>
              </w:rPr>
            </w:pPr>
          </w:p>
          <w:p w14:paraId="156D6726">
            <w:pPr>
              <w:spacing w:after="0" w:line="240" w:lineRule="auto"/>
              <w:rPr>
                <w:rFonts w:ascii="Times New Roman" w:hAnsi="Times New Roman" w:cs="Times New Roman" w:eastAsiaTheme="minorEastAsia"/>
                <w:sz w:val="18"/>
                <w:szCs w:val="24"/>
              </w:rPr>
            </w:pPr>
          </w:p>
          <w:p w14:paraId="211ADF1E">
            <w:pPr>
              <w:spacing w:after="0" w:line="240" w:lineRule="auto"/>
              <w:rPr>
                <w:rFonts w:ascii="Times New Roman" w:hAnsi="Times New Roman" w:cs="Times New Roman" w:eastAsiaTheme="minorEastAsia"/>
                <w:sz w:val="18"/>
                <w:szCs w:val="24"/>
              </w:rPr>
            </w:pPr>
          </w:p>
          <w:p w14:paraId="1EEE5239">
            <w:pPr>
              <w:spacing w:after="0" w:line="240" w:lineRule="auto"/>
              <w:rPr>
                <w:rFonts w:ascii="Times New Roman" w:hAnsi="Times New Roman" w:cs="Times New Roman" w:eastAsiaTheme="minorEastAsia"/>
                <w:sz w:val="18"/>
                <w:szCs w:val="24"/>
              </w:rPr>
            </w:pPr>
          </w:p>
          <w:p w14:paraId="37D523C2">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212</w:t>
            </w:r>
          </w:p>
          <w:p w14:paraId="06C99528">
            <w:pPr>
              <w:spacing w:after="0" w:line="240" w:lineRule="auto"/>
              <w:rPr>
                <w:rFonts w:ascii="Times New Roman" w:hAnsi="Times New Roman" w:cs="Times New Roman" w:eastAsiaTheme="minorEastAsia"/>
                <w:sz w:val="18"/>
                <w:szCs w:val="24"/>
              </w:rPr>
            </w:pPr>
          </w:p>
          <w:p w14:paraId="7E6BE489">
            <w:pPr>
              <w:spacing w:after="0" w:line="240" w:lineRule="auto"/>
              <w:rPr>
                <w:rFonts w:ascii="Times New Roman" w:hAnsi="Times New Roman" w:cs="Times New Roman" w:eastAsiaTheme="minorEastAsia"/>
                <w:sz w:val="18"/>
                <w:szCs w:val="24"/>
              </w:rPr>
            </w:pPr>
          </w:p>
          <w:p w14:paraId="0C2B6724">
            <w:pPr>
              <w:spacing w:after="0" w:line="240" w:lineRule="auto"/>
              <w:rPr>
                <w:rFonts w:ascii="Times New Roman" w:hAnsi="Times New Roman" w:cs="Times New Roman" w:eastAsiaTheme="minorEastAsia"/>
                <w:sz w:val="18"/>
                <w:szCs w:val="24"/>
              </w:rPr>
            </w:pPr>
          </w:p>
          <w:p w14:paraId="78207DDB">
            <w:pPr>
              <w:spacing w:after="0" w:line="240" w:lineRule="auto"/>
              <w:rPr>
                <w:rFonts w:ascii="Times New Roman" w:hAnsi="Times New Roman" w:cs="Times New Roman" w:eastAsiaTheme="minorEastAsia"/>
                <w:sz w:val="18"/>
                <w:szCs w:val="24"/>
              </w:rPr>
            </w:pPr>
          </w:p>
          <w:p w14:paraId="11893A17">
            <w:pPr>
              <w:spacing w:after="0" w:line="240" w:lineRule="auto"/>
              <w:rPr>
                <w:rFonts w:ascii="Times New Roman" w:hAnsi="Times New Roman" w:cs="Times New Roman" w:eastAsiaTheme="minorEastAsia"/>
                <w:sz w:val="18"/>
                <w:szCs w:val="24"/>
              </w:rPr>
            </w:pPr>
          </w:p>
          <w:p w14:paraId="58863DD3">
            <w:pPr>
              <w:spacing w:after="0" w:line="240" w:lineRule="auto"/>
              <w:rPr>
                <w:rFonts w:ascii="Times New Roman" w:hAnsi="Times New Roman" w:cs="Times New Roman" w:eastAsiaTheme="minorEastAsia"/>
                <w:sz w:val="18"/>
                <w:szCs w:val="24"/>
              </w:rPr>
            </w:pPr>
          </w:p>
          <w:p w14:paraId="30FEADB5">
            <w:pPr>
              <w:spacing w:after="0" w:line="240" w:lineRule="auto"/>
              <w:rPr>
                <w:rFonts w:ascii="Times New Roman" w:hAnsi="Times New Roman" w:cs="Times New Roman" w:eastAsiaTheme="minorEastAsia"/>
                <w:sz w:val="18"/>
                <w:szCs w:val="24"/>
              </w:rPr>
            </w:pPr>
          </w:p>
          <w:p w14:paraId="355ABB5E">
            <w:pPr>
              <w:spacing w:after="0" w:line="240" w:lineRule="auto"/>
              <w:rPr>
                <w:rFonts w:ascii="Times New Roman" w:hAnsi="Times New Roman" w:cs="Times New Roman" w:eastAsiaTheme="minorEastAsia"/>
                <w:sz w:val="18"/>
                <w:szCs w:val="24"/>
              </w:rPr>
            </w:pPr>
          </w:p>
          <w:p w14:paraId="74D2CAFB">
            <w:pPr>
              <w:spacing w:after="0" w:line="240" w:lineRule="auto"/>
              <w:rPr>
                <w:rFonts w:ascii="Times New Roman" w:hAnsi="Times New Roman" w:cs="Times New Roman" w:eastAsiaTheme="minorEastAsia"/>
                <w:sz w:val="18"/>
                <w:szCs w:val="24"/>
              </w:rPr>
            </w:pPr>
          </w:p>
          <w:p w14:paraId="55C1E41C">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281</w:t>
            </w:r>
          </w:p>
        </w:tc>
        <w:tc>
          <w:tcPr>
            <w:tcW w:w="1134" w:type="dxa"/>
          </w:tcPr>
          <w:p w14:paraId="0A58F9CA">
            <w:pPr>
              <w:spacing w:after="0" w:line="240" w:lineRule="auto"/>
              <w:jc w:val="both"/>
              <w:rPr>
                <w:rFonts w:ascii="Times New Roman" w:hAnsi="Times New Roman" w:cs="Times New Roman" w:eastAsiaTheme="minorEastAsia"/>
                <w:sz w:val="18"/>
                <w:szCs w:val="24"/>
              </w:rPr>
            </w:pPr>
          </w:p>
          <w:p w14:paraId="12737847">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12.317</w:t>
            </w:r>
          </w:p>
          <w:p w14:paraId="72D9F09D">
            <w:pPr>
              <w:spacing w:after="0" w:line="240" w:lineRule="auto"/>
              <w:rPr>
                <w:rFonts w:ascii="Times New Roman" w:hAnsi="Times New Roman" w:cs="Times New Roman" w:eastAsiaTheme="minorEastAsia"/>
                <w:sz w:val="18"/>
                <w:szCs w:val="24"/>
              </w:rPr>
            </w:pPr>
          </w:p>
          <w:p w14:paraId="2DF0B969">
            <w:pPr>
              <w:spacing w:after="0" w:line="240" w:lineRule="auto"/>
              <w:rPr>
                <w:rFonts w:ascii="Times New Roman" w:hAnsi="Times New Roman" w:cs="Times New Roman" w:eastAsiaTheme="minorEastAsia"/>
                <w:sz w:val="18"/>
                <w:szCs w:val="24"/>
              </w:rPr>
            </w:pPr>
          </w:p>
          <w:p w14:paraId="0705CD16">
            <w:pPr>
              <w:spacing w:after="0" w:line="240" w:lineRule="auto"/>
              <w:rPr>
                <w:rFonts w:ascii="Times New Roman" w:hAnsi="Times New Roman" w:cs="Times New Roman" w:eastAsiaTheme="minorEastAsia"/>
                <w:sz w:val="18"/>
                <w:szCs w:val="24"/>
              </w:rPr>
            </w:pPr>
          </w:p>
          <w:p w14:paraId="0499739A">
            <w:pPr>
              <w:spacing w:after="0" w:line="240" w:lineRule="auto"/>
              <w:rPr>
                <w:rFonts w:ascii="Times New Roman" w:hAnsi="Times New Roman" w:cs="Times New Roman" w:eastAsiaTheme="minorEastAsia"/>
                <w:sz w:val="18"/>
                <w:szCs w:val="24"/>
              </w:rPr>
            </w:pPr>
          </w:p>
          <w:p w14:paraId="0DF48DAD">
            <w:pPr>
              <w:spacing w:after="0" w:line="240" w:lineRule="auto"/>
              <w:rPr>
                <w:rFonts w:ascii="Times New Roman" w:hAnsi="Times New Roman" w:cs="Times New Roman" w:eastAsiaTheme="minorEastAsia"/>
                <w:sz w:val="18"/>
                <w:szCs w:val="24"/>
              </w:rPr>
            </w:pPr>
          </w:p>
          <w:p w14:paraId="79EBD832">
            <w:pPr>
              <w:spacing w:after="0" w:line="240" w:lineRule="auto"/>
              <w:rPr>
                <w:rFonts w:ascii="Times New Roman" w:hAnsi="Times New Roman" w:cs="Times New Roman" w:eastAsiaTheme="minorEastAsia"/>
                <w:sz w:val="18"/>
                <w:szCs w:val="24"/>
              </w:rPr>
            </w:pPr>
          </w:p>
          <w:p w14:paraId="67D1F8C3">
            <w:pPr>
              <w:spacing w:after="0" w:line="240" w:lineRule="auto"/>
              <w:rPr>
                <w:rFonts w:ascii="Times New Roman" w:hAnsi="Times New Roman" w:cs="Times New Roman" w:eastAsiaTheme="minorEastAsia"/>
                <w:sz w:val="18"/>
                <w:szCs w:val="24"/>
              </w:rPr>
            </w:pPr>
          </w:p>
          <w:p w14:paraId="7D4141C1">
            <w:pPr>
              <w:spacing w:after="0" w:line="240" w:lineRule="auto"/>
              <w:rPr>
                <w:rFonts w:ascii="Times New Roman" w:hAnsi="Times New Roman" w:cs="Times New Roman" w:eastAsiaTheme="minorEastAsia"/>
                <w:sz w:val="18"/>
                <w:szCs w:val="24"/>
              </w:rPr>
            </w:pPr>
          </w:p>
          <w:p w14:paraId="4B847F0D">
            <w:pPr>
              <w:spacing w:after="0" w:line="240" w:lineRule="auto"/>
              <w:rPr>
                <w:rFonts w:ascii="Times New Roman" w:hAnsi="Times New Roman" w:cs="Times New Roman" w:eastAsiaTheme="minorEastAsia"/>
                <w:sz w:val="18"/>
                <w:szCs w:val="24"/>
              </w:rPr>
            </w:pPr>
          </w:p>
          <w:p w14:paraId="350AEBF7">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13.583</w:t>
            </w:r>
          </w:p>
          <w:p w14:paraId="7F0B3F30">
            <w:pPr>
              <w:spacing w:after="0" w:line="240" w:lineRule="auto"/>
              <w:rPr>
                <w:rFonts w:ascii="Times New Roman" w:hAnsi="Times New Roman" w:cs="Times New Roman" w:eastAsiaTheme="minorEastAsia"/>
                <w:sz w:val="18"/>
                <w:szCs w:val="24"/>
              </w:rPr>
            </w:pPr>
          </w:p>
          <w:p w14:paraId="6D841A2F">
            <w:pPr>
              <w:spacing w:after="0" w:line="240" w:lineRule="auto"/>
              <w:rPr>
                <w:rFonts w:ascii="Times New Roman" w:hAnsi="Times New Roman" w:cs="Times New Roman" w:eastAsiaTheme="minorEastAsia"/>
                <w:sz w:val="18"/>
                <w:szCs w:val="24"/>
              </w:rPr>
            </w:pPr>
          </w:p>
          <w:p w14:paraId="7FED5FC0">
            <w:pPr>
              <w:spacing w:after="0" w:line="240" w:lineRule="auto"/>
              <w:rPr>
                <w:rFonts w:ascii="Times New Roman" w:hAnsi="Times New Roman" w:cs="Times New Roman" w:eastAsiaTheme="minorEastAsia"/>
                <w:sz w:val="18"/>
                <w:szCs w:val="24"/>
              </w:rPr>
            </w:pPr>
          </w:p>
          <w:p w14:paraId="507F517E">
            <w:pPr>
              <w:spacing w:after="0" w:line="240" w:lineRule="auto"/>
              <w:rPr>
                <w:rFonts w:ascii="Times New Roman" w:hAnsi="Times New Roman" w:cs="Times New Roman" w:eastAsiaTheme="minorEastAsia"/>
                <w:sz w:val="18"/>
                <w:szCs w:val="24"/>
              </w:rPr>
            </w:pPr>
          </w:p>
          <w:p w14:paraId="3F663BA5">
            <w:pPr>
              <w:spacing w:after="0" w:line="240" w:lineRule="auto"/>
              <w:rPr>
                <w:rFonts w:ascii="Times New Roman" w:hAnsi="Times New Roman" w:cs="Times New Roman" w:eastAsiaTheme="minorEastAsia"/>
                <w:sz w:val="18"/>
                <w:szCs w:val="24"/>
              </w:rPr>
            </w:pPr>
          </w:p>
          <w:p w14:paraId="500AFFDC">
            <w:pPr>
              <w:spacing w:after="0" w:line="240" w:lineRule="auto"/>
              <w:rPr>
                <w:rFonts w:ascii="Times New Roman" w:hAnsi="Times New Roman" w:cs="Times New Roman" w:eastAsiaTheme="minorEastAsia"/>
                <w:sz w:val="18"/>
                <w:szCs w:val="24"/>
              </w:rPr>
            </w:pPr>
          </w:p>
          <w:p w14:paraId="5106695F">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21.500</w:t>
            </w:r>
          </w:p>
          <w:p w14:paraId="7E05422A">
            <w:pPr>
              <w:spacing w:after="0" w:line="240" w:lineRule="auto"/>
              <w:rPr>
                <w:rFonts w:ascii="Times New Roman" w:hAnsi="Times New Roman" w:cs="Times New Roman" w:eastAsiaTheme="minorEastAsia"/>
                <w:sz w:val="18"/>
                <w:szCs w:val="24"/>
              </w:rPr>
            </w:pPr>
          </w:p>
          <w:p w14:paraId="2AC8519A">
            <w:pPr>
              <w:spacing w:after="0" w:line="240" w:lineRule="auto"/>
              <w:rPr>
                <w:rFonts w:ascii="Times New Roman" w:hAnsi="Times New Roman" w:cs="Times New Roman" w:eastAsiaTheme="minorEastAsia"/>
                <w:sz w:val="18"/>
                <w:szCs w:val="24"/>
              </w:rPr>
            </w:pPr>
          </w:p>
          <w:p w14:paraId="61EF3CA9">
            <w:pPr>
              <w:spacing w:after="0" w:line="240" w:lineRule="auto"/>
              <w:rPr>
                <w:rFonts w:ascii="Times New Roman" w:hAnsi="Times New Roman" w:cs="Times New Roman" w:eastAsiaTheme="minorEastAsia"/>
                <w:sz w:val="18"/>
                <w:szCs w:val="24"/>
              </w:rPr>
            </w:pPr>
          </w:p>
          <w:p w14:paraId="31F716AE">
            <w:pPr>
              <w:spacing w:after="0" w:line="240" w:lineRule="auto"/>
              <w:rPr>
                <w:rFonts w:ascii="Times New Roman" w:hAnsi="Times New Roman" w:cs="Times New Roman" w:eastAsiaTheme="minorEastAsia"/>
                <w:sz w:val="18"/>
                <w:szCs w:val="24"/>
              </w:rPr>
            </w:pPr>
          </w:p>
          <w:p w14:paraId="6F2DF1A4">
            <w:pPr>
              <w:spacing w:after="0" w:line="240" w:lineRule="auto"/>
              <w:rPr>
                <w:rFonts w:ascii="Times New Roman" w:hAnsi="Times New Roman" w:cs="Times New Roman" w:eastAsiaTheme="minorEastAsia"/>
                <w:sz w:val="18"/>
                <w:szCs w:val="24"/>
              </w:rPr>
            </w:pPr>
          </w:p>
          <w:p w14:paraId="509C1803">
            <w:pPr>
              <w:spacing w:after="0" w:line="240" w:lineRule="auto"/>
              <w:rPr>
                <w:rFonts w:ascii="Times New Roman" w:hAnsi="Times New Roman" w:cs="Times New Roman" w:eastAsiaTheme="minorEastAsia"/>
                <w:sz w:val="18"/>
                <w:szCs w:val="24"/>
              </w:rPr>
            </w:pPr>
          </w:p>
          <w:p w14:paraId="0F52199D">
            <w:pPr>
              <w:spacing w:after="0" w:line="240" w:lineRule="auto"/>
              <w:rPr>
                <w:rFonts w:ascii="Times New Roman" w:hAnsi="Times New Roman" w:cs="Times New Roman" w:eastAsiaTheme="minorEastAsia"/>
                <w:sz w:val="18"/>
                <w:szCs w:val="24"/>
              </w:rPr>
            </w:pPr>
          </w:p>
          <w:p w14:paraId="5BAD4C70">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15.342</w:t>
            </w:r>
          </w:p>
          <w:p w14:paraId="225A4B91">
            <w:pPr>
              <w:spacing w:after="0" w:line="240" w:lineRule="auto"/>
              <w:rPr>
                <w:rFonts w:ascii="Times New Roman" w:hAnsi="Times New Roman" w:cs="Times New Roman" w:eastAsiaTheme="minorEastAsia"/>
                <w:sz w:val="18"/>
                <w:szCs w:val="24"/>
              </w:rPr>
            </w:pPr>
          </w:p>
          <w:p w14:paraId="7D11BC35">
            <w:pPr>
              <w:spacing w:after="0" w:line="240" w:lineRule="auto"/>
              <w:rPr>
                <w:rFonts w:ascii="Times New Roman" w:hAnsi="Times New Roman" w:cs="Times New Roman" w:eastAsiaTheme="minorEastAsia"/>
                <w:sz w:val="18"/>
                <w:szCs w:val="24"/>
              </w:rPr>
            </w:pPr>
          </w:p>
          <w:p w14:paraId="2C6E48D9">
            <w:pPr>
              <w:spacing w:after="0" w:line="240" w:lineRule="auto"/>
              <w:rPr>
                <w:rFonts w:ascii="Times New Roman" w:hAnsi="Times New Roman" w:cs="Times New Roman" w:eastAsiaTheme="minorEastAsia"/>
                <w:sz w:val="18"/>
                <w:szCs w:val="24"/>
              </w:rPr>
            </w:pPr>
          </w:p>
          <w:p w14:paraId="1DED6F98">
            <w:pPr>
              <w:spacing w:after="0" w:line="240" w:lineRule="auto"/>
              <w:rPr>
                <w:rFonts w:ascii="Times New Roman" w:hAnsi="Times New Roman" w:cs="Times New Roman" w:eastAsiaTheme="minorEastAsia"/>
                <w:sz w:val="18"/>
                <w:szCs w:val="24"/>
              </w:rPr>
            </w:pPr>
          </w:p>
          <w:p w14:paraId="38DEEDFD">
            <w:pPr>
              <w:spacing w:after="0" w:line="240" w:lineRule="auto"/>
              <w:rPr>
                <w:rFonts w:ascii="Times New Roman" w:hAnsi="Times New Roman" w:cs="Times New Roman" w:eastAsiaTheme="minorEastAsia"/>
                <w:sz w:val="18"/>
                <w:szCs w:val="24"/>
              </w:rPr>
            </w:pPr>
          </w:p>
          <w:p w14:paraId="5B5CDF98">
            <w:pPr>
              <w:spacing w:after="0" w:line="240" w:lineRule="auto"/>
              <w:rPr>
                <w:rFonts w:ascii="Times New Roman" w:hAnsi="Times New Roman" w:cs="Times New Roman" w:eastAsiaTheme="minorEastAsia"/>
                <w:sz w:val="18"/>
                <w:szCs w:val="24"/>
              </w:rPr>
            </w:pPr>
          </w:p>
          <w:p w14:paraId="14FABE83">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19.758</w:t>
            </w:r>
          </w:p>
          <w:p w14:paraId="726B5777">
            <w:pPr>
              <w:spacing w:after="0" w:line="240" w:lineRule="auto"/>
              <w:rPr>
                <w:rFonts w:ascii="Times New Roman" w:hAnsi="Times New Roman" w:cs="Times New Roman" w:eastAsiaTheme="minorEastAsia"/>
                <w:sz w:val="18"/>
                <w:szCs w:val="24"/>
              </w:rPr>
            </w:pPr>
          </w:p>
          <w:p w14:paraId="1B07730F">
            <w:pPr>
              <w:spacing w:after="0" w:line="240" w:lineRule="auto"/>
              <w:rPr>
                <w:rFonts w:ascii="Times New Roman" w:hAnsi="Times New Roman" w:cs="Times New Roman" w:eastAsiaTheme="minorEastAsia"/>
                <w:sz w:val="18"/>
                <w:szCs w:val="24"/>
              </w:rPr>
            </w:pPr>
          </w:p>
          <w:p w14:paraId="07D5BFA0">
            <w:pPr>
              <w:spacing w:after="0" w:line="240" w:lineRule="auto"/>
              <w:rPr>
                <w:rFonts w:ascii="Times New Roman" w:hAnsi="Times New Roman" w:cs="Times New Roman" w:eastAsiaTheme="minorEastAsia"/>
                <w:sz w:val="18"/>
                <w:szCs w:val="24"/>
              </w:rPr>
            </w:pPr>
          </w:p>
          <w:p w14:paraId="2E2500F1">
            <w:pPr>
              <w:spacing w:after="0" w:line="240" w:lineRule="auto"/>
              <w:rPr>
                <w:rFonts w:ascii="Times New Roman" w:hAnsi="Times New Roman" w:cs="Times New Roman" w:eastAsiaTheme="minorEastAsia"/>
                <w:sz w:val="18"/>
                <w:szCs w:val="24"/>
              </w:rPr>
            </w:pPr>
          </w:p>
          <w:p w14:paraId="5CA1F0A5">
            <w:pPr>
              <w:spacing w:after="0" w:line="240" w:lineRule="auto"/>
              <w:rPr>
                <w:rFonts w:ascii="Times New Roman" w:hAnsi="Times New Roman" w:cs="Times New Roman" w:eastAsiaTheme="minorEastAsia"/>
                <w:sz w:val="18"/>
                <w:szCs w:val="24"/>
              </w:rPr>
            </w:pPr>
          </w:p>
          <w:p w14:paraId="4B99D4A4">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20.083</w:t>
            </w:r>
          </w:p>
          <w:p w14:paraId="677F643A">
            <w:pPr>
              <w:spacing w:after="0" w:line="240" w:lineRule="auto"/>
              <w:rPr>
                <w:rFonts w:ascii="Times New Roman" w:hAnsi="Times New Roman" w:cs="Times New Roman" w:eastAsiaTheme="minorEastAsia"/>
                <w:sz w:val="18"/>
                <w:szCs w:val="24"/>
              </w:rPr>
            </w:pPr>
          </w:p>
          <w:p w14:paraId="1D34FE4F">
            <w:pPr>
              <w:spacing w:after="0" w:line="240" w:lineRule="auto"/>
              <w:rPr>
                <w:rFonts w:ascii="Times New Roman" w:hAnsi="Times New Roman" w:cs="Times New Roman" w:eastAsiaTheme="minorEastAsia"/>
                <w:sz w:val="18"/>
                <w:szCs w:val="24"/>
              </w:rPr>
            </w:pPr>
          </w:p>
          <w:p w14:paraId="150CCC22">
            <w:pPr>
              <w:spacing w:after="0" w:line="240" w:lineRule="auto"/>
              <w:rPr>
                <w:rFonts w:ascii="Times New Roman" w:hAnsi="Times New Roman" w:cs="Times New Roman" w:eastAsiaTheme="minorEastAsia"/>
                <w:sz w:val="18"/>
                <w:szCs w:val="24"/>
              </w:rPr>
            </w:pPr>
          </w:p>
          <w:p w14:paraId="26FFE701">
            <w:pPr>
              <w:spacing w:after="0" w:line="240" w:lineRule="auto"/>
              <w:rPr>
                <w:rFonts w:ascii="Times New Roman" w:hAnsi="Times New Roman" w:cs="Times New Roman" w:eastAsiaTheme="minorEastAsia"/>
                <w:sz w:val="18"/>
                <w:szCs w:val="24"/>
              </w:rPr>
            </w:pPr>
          </w:p>
          <w:p w14:paraId="424DE31C">
            <w:pPr>
              <w:spacing w:after="0" w:line="240" w:lineRule="auto"/>
              <w:rPr>
                <w:rFonts w:ascii="Times New Roman" w:hAnsi="Times New Roman" w:cs="Times New Roman" w:eastAsiaTheme="minorEastAsia"/>
                <w:sz w:val="18"/>
                <w:szCs w:val="24"/>
              </w:rPr>
            </w:pPr>
          </w:p>
          <w:p w14:paraId="410E8988">
            <w:pPr>
              <w:spacing w:after="0" w:line="240" w:lineRule="auto"/>
              <w:rPr>
                <w:rFonts w:ascii="Times New Roman" w:hAnsi="Times New Roman" w:cs="Times New Roman" w:eastAsiaTheme="minorEastAsia"/>
                <w:sz w:val="18"/>
                <w:szCs w:val="24"/>
              </w:rPr>
            </w:pPr>
          </w:p>
          <w:p w14:paraId="65BEF082">
            <w:pPr>
              <w:spacing w:after="0" w:line="240" w:lineRule="auto"/>
              <w:rPr>
                <w:rFonts w:ascii="Times New Roman" w:hAnsi="Times New Roman" w:cs="Times New Roman" w:eastAsiaTheme="minorEastAsia"/>
                <w:sz w:val="18"/>
                <w:szCs w:val="24"/>
              </w:rPr>
            </w:pPr>
          </w:p>
          <w:p w14:paraId="691D9DB7">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18.092</w:t>
            </w:r>
          </w:p>
          <w:p w14:paraId="3038644D">
            <w:pPr>
              <w:spacing w:after="0" w:line="240" w:lineRule="auto"/>
              <w:rPr>
                <w:rFonts w:ascii="Times New Roman" w:hAnsi="Times New Roman" w:cs="Times New Roman" w:eastAsiaTheme="minorEastAsia"/>
                <w:sz w:val="18"/>
                <w:szCs w:val="24"/>
              </w:rPr>
            </w:pPr>
          </w:p>
          <w:p w14:paraId="7E6CAA3F">
            <w:pPr>
              <w:spacing w:after="0" w:line="240" w:lineRule="auto"/>
              <w:rPr>
                <w:rFonts w:ascii="Times New Roman" w:hAnsi="Times New Roman" w:cs="Times New Roman" w:eastAsiaTheme="minorEastAsia"/>
                <w:sz w:val="18"/>
                <w:szCs w:val="24"/>
              </w:rPr>
            </w:pPr>
          </w:p>
          <w:p w14:paraId="29CC2FA5">
            <w:pPr>
              <w:spacing w:after="0" w:line="240" w:lineRule="auto"/>
              <w:rPr>
                <w:rFonts w:ascii="Times New Roman" w:hAnsi="Times New Roman" w:cs="Times New Roman" w:eastAsiaTheme="minorEastAsia"/>
                <w:sz w:val="18"/>
                <w:szCs w:val="24"/>
              </w:rPr>
            </w:pPr>
          </w:p>
          <w:p w14:paraId="194C910E">
            <w:pPr>
              <w:spacing w:after="0" w:line="240" w:lineRule="auto"/>
              <w:rPr>
                <w:rFonts w:ascii="Times New Roman" w:hAnsi="Times New Roman" w:cs="Times New Roman" w:eastAsiaTheme="minorEastAsia"/>
                <w:sz w:val="18"/>
                <w:szCs w:val="24"/>
              </w:rPr>
            </w:pPr>
          </w:p>
          <w:p w14:paraId="29657DD6">
            <w:pPr>
              <w:spacing w:after="0" w:line="240" w:lineRule="auto"/>
              <w:rPr>
                <w:rFonts w:ascii="Times New Roman" w:hAnsi="Times New Roman" w:cs="Times New Roman" w:eastAsiaTheme="minorEastAsia"/>
                <w:sz w:val="18"/>
                <w:szCs w:val="24"/>
              </w:rPr>
            </w:pPr>
          </w:p>
          <w:p w14:paraId="3599339D">
            <w:pPr>
              <w:spacing w:after="0" w:line="240" w:lineRule="auto"/>
              <w:rPr>
                <w:rFonts w:ascii="Times New Roman" w:hAnsi="Times New Roman" w:cs="Times New Roman" w:eastAsiaTheme="minorEastAsia"/>
                <w:sz w:val="18"/>
                <w:szCs w:val="24"/>
              </w:rPr>
            </w:pPr>
          </w:p>
          <w:p w14:paraId="515DE2B4">
            <w:pPr>
              <w:spacing w:after="0" w:line="240" w:lineRule="auto"/>
              <w:rPr>
                <w:rFonts w:ascii="Times New Roman" w:hAnsi="Times New Roman" w:cs="Times New Roman" w:eastAsiaTheme="minorEastAsia"/>
                <w:sz w:val="18"/>
                <w:szCs w:val="24"/>
              </w:rPr>
            </w:pPr>
          </w:p>
          <w:p w14:paraId="19CEF6F9">
            <w:pPr>
              <w:spacing w:after="0" w:line="240" w:lineRule="auto"/>
              <w:rPr>
                <w:rFonts w:ascii="Times New Roman" w:hAnsi="Times New Roman" w:cs="Times New Roman" w:eastAsiaTheme="minorEastAsia"/>
                <w:sz w:val="18"/>
                <w:szCs w:val="24"/>
              </w:rPr>
            </w:pPr>
          </w:p>
          <w:p w14:paraId="33E5714B">
            <w:pPr>
              <w:spacing w:after="0" w:line="240" w:lineRule="auto"/>
              <w:rPr>
                <w:rFonts w:ascii="Times New Roman" w:hAnsi="Times New Roman" w:cs="Times New Roman" w:eastAsiaTheme="minorEastAsia"/>
                <w:sz w:val="18"/>
                <w:szCs w:val="24"/>
              </w:rPr>
            </w:pPr>
          </w:p>
          <w:p w14:paraId="043824FD">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19.650</w:t>
            </w:r>
          </w:p>
        </w:tc>
        <w:tc>
          <w:tcPr>
            <w:tcW w:w="993" w:type="dxa"/>
          </w:tcPr>
          <w:p w14:paraId="78EFB01C">
            <w:pPr>
              <w:spacing w:after="0" w:line="240" w:lineRule="auto"/>
              <w:jc w:val="both"/>
              <w:rPr>
                <w:rFonts w:ascii="Times New Roman" w:hAnsi="Times New Roman" w:cs="Times New Roman" w:eastAsiaTheme="minorEastAsia"/>
                <w:sz w:val="18"/>
                <w:szCs w:val="24"/>
              </w:rPr>
            </w:pPr>
          </w:p>
          <w:p w14:paraId="1E4416D6">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0.76</w:t>
            </w:r>
          </w:p>
          <w:p w14:paraId="352CE28A">
            <w:pPr>
              <w:spacing w:after="0" w:line="240" w:lineRule="auto"/>
              <w:rPr>
                <w:rFonts w:ascii="Times New Roman" w:hAnsi="Times New Roman" w:cs="Times New Roman" w:eastAsiaTheme="minorEastAsia"/>
                <w:sz w:val="18"/>
                <w:szCs w:val="24"/>
              </w:rPr>
            </w:pPr>
          </w:p>
          <w:p w14:paraId="15FB96F6">
            <w:pPr>
              <w:spacing w:after="0" w:line="240" w:lineRule="auto"/>
              <w:rPr>
                <w:rFonts w:ascii="Times New Roman" w:hAnsi="Times New Roman" w:cs="Times New Roman" w:eastAsiaTheme="minorEastAsia"/>
                <w:sz w:val="18"/>
                <w:szCs w:val="24"/>
              </w:rPr>
            </w:pPr>
          </w:p>
          <w:p w14:paraId="6FDB1223">
            <w:pPr>
              <w:spacing w:after="0" w:line="240" w:lineRule="auto"/>
              <w:rPr>
                <w:rFonts w:ascii="Times New Roman" w:hAnsi="Times New Roman" w:cs="Times New Roman" w:eastAsiaTheme="minorEastAsia"/>
                <w:sz w:val="18"/>
                <w:szCs w:val="24"/>
              </w:rPr>
            </w:pPr>
          </w:p>
          <w:p w14:paraId="4253C073">
            <w:pPr>
              <w:spacing w:after="0" w:line="240" w:lineRule="auto"/>
              <w:rPr>
                <w:rFonts w:ascii="Times New Roman" w:hAnsi="Times New Roman" w:cs="Times New Roman" w:eastAsiaTheme="minorEastAsia"/>
                <w:sz w:val="18"/>
                <w:szCs w:val="24"/>
              </w:rPr>
            </w:pPr>
          </w:p>
          <w:p w14:paraId="220ADFCF">
            <w:pPr>
              <w:spacing w:after="0" w:line="240" w:lineRule="auto"/>
              <w:rPr>
                <w:rFonts w:ascii="Times New Roman" w:hAnsi="Times New Roman" w:cs="Times New Roman" w:eastAsiaTheme="minorEastAsia"/>
                <w:sz w:val="18"/>
                <w:szCs w:val="24"/>
              </w:rPr>
            </w:pPr>
          </w:p>
          <w:p w14:paraId="1638CE7C">
            <w:pPr>
              <w:spacing w:after="0" w:line="240" w:lineRule="auto"/>
              <w:rPr>
                <w:rFonts w:ascii="Times New Roman" w:hAnsi="Times New Roman" w:cs="Times New Roman" w:eastAsiaTheme="minorEastAsia"/>
                <w:sz w:val="18"/>
                <w:szCs w:val="24"/>
              </w:rPr>
            </w:pPr>
          </w:p>
          <w:p w14:paraId="1C562D10">
            <w:pPr>
              <w:spacing w:after="0" w:line="240" w:lineRule="auto"/>
              <w:rPr>
                <w:rFonts w:ascii="Times New Roman" w:hAnsi="Times New Roman" w:cs="Times New Roman" w:eastAsiaTheme="minorEastAsia"/>
                <w:sz w:val="18"/>
                <w:szCs w:val="24"/>
              </w:rPr>
            </w:pPr>
          </w:p>
          <w:p w14:paraId="310B7343">
            <w:pPr>
              <w:spacing w:after="0" w:line="240" w:lineRule="auto"/>
              <w:rPr>
                <w:rFonts w:ascii="Times New Roman" w:hAnsi="Times New Roman" w:cs="Times New Roman" w:eastAsiaTheme="minorEastAsia"/>
                <w:sz w:val="18"/>
                <w:szCs w:val="24"/>
              </w:rPr>
            </w:pPr>
          </w:p>
          <w:p w14:paraId="1F51B0E0">
            <w:pPr>
              <w:spacing w:after="0" w:line="240" w:lineRule="auto"/>
              <w:rPr>
                <w:rFonts w:ascii="Times New Roman" w:hAnsi="Times New Roman" w:cs="Times New Roman" w:eastAsiaTheme="minorEastAsia"/>
                <w:sz w:val="18"/>
                <w:szCs w:val="24"/>
              </w:rPr>
            </w:pPr>
          </w:p>
          <w:p w14:paraId="1BFB4B8E">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0.34</w:t>
            </w:r>
          </w:p>
          <w:p w14:paraId="128E59AF">
            <w:pPr>
              <w:spacing w:after="0" w:line="240" w:lineRule="auto"/>
              <w:rPr>
                <w:rFonts w:ascii="Times New Roman" w:hAnsi="Times New Roman" w:cs="Times New Roman" w:eastAsiaTheme="minorEastAsia"/>
                <w:sz w:val="18"/>
                <w:szCs w:val="24"/>
              </w:rPr>
            </w:pPr>
          </w:p>
          <w:p w14:paraId="7A1352E8">
            <w:pPr>
              <w:spacing w:after="0" w:line="240" w:lineRule="auto"/>
              <w:rPr>
                <w:rFonts w:ascii="Times New Roman" w:hAnsi="Times New Roman" w:cs="Times New Roman" w:eastAsiaTheme="minorEastAsia"/>
                <w:sz w:val="18"/>
                <w:szCs w:val="24"/>
              </w:rPr>
            </w:pPr>
          </w:p>
          <w:p w14:paraId="5260814C">
            <w:pPr>
              <w:spacing w:after="0" w:line="240" w:lineRule="auto"/>
              <w:rPr>
                <w:rFonts w:ascii="Times New Roman" w:hAnsi="Times New Roman" w:cs="Times New Roman" w:eastAsiaTheme="minorEastAsia"/>
                <w:sz w:val="18"/>
                <w:szCs w:val="24"/>
              </w:rPr>
            </w:pPr>
          </w:p>
          <w:p w14:paraId="5B4D138E">
            <w:pPr>
              <w:spacing w:after="0" w:line="240" w:lineRule="auto"/>
              <w:rPr>
                <w:rFonts w:ascii="Times New Roman" w:hAnsi="Times New Roman" w:cs="Times New Roman" w:eastAsiaTheme="minorEastAsia"/>
                <w:sz w:val="18"/>
                <w:szCs w:val="24"/>
              </w:rPr>
            </w:pPr>
          </w:p>
          <w:p w14:paraId="36F40B59">
            <w:pPr>
              <w:spacing w:after="0" w:line="240" w:lineRule="auto"/>
              <w:rPr>
                <w:rFonts w:ascii="Times New Roman" w:hAnsi="Times New Roman" w:cs="Times New Roman" w:eastAsiaTheme="minorEastAsia"/>
                <w:sz w:val="18"/>
                <w:szCs w:val="24"/>
              </w:rPr>
            </w:pPr>
          </w:p>
          <w:p w14:paraId="4B642A3A">
            <w:pPr>
              <w:spacing w:after="0" w:line="240" w:lineRule="auto"/>
              <w:rPr>
                <w:rFonts w:ascii="Times New Roman" w:hAnsi="Times New Roman" w:cs="Times New Roman" w:eastAsiaTheme="minorEastAsia"/>
                <w:sz w:val="18"/>
                <w:szCs w:val="24"/>
              </w:rPr>
            </w:pPr>
          </w:p>
          <w:p w14:paraId="5CB4C531">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2.87</w:t>
            </w:r>
          </w:p>
          <w:p w14:paraId="1DFDC5A4">
            <w:pPr>
              <w:spacing w:after="0" w:line="240" w:lineRule="auto"/>
              <w:rPr>
                <w:rFonts w:ascii="Times New Roman" w:hAnsi="Times New Roman" w:cs="Times New Roman" w:eastAsiaTheme="minorEastAsia"/>
                <w:sz w:val="18"/>
                <w:szCs w:val="24"/>
              </w:rPr>
            </w:pPr>
          </w:p>
          <w:p w14:paraId="2B93DA14">
            <w:pPr>
              <w:spacing w:after="0" w:line="240" w:lineRule="auto"/>
              <w:rPr>
                <w:rFonts w:ascii="Times New Roman" w:hAnsi="Times New Roman" w:cs="Times New Roman" w:eastAsiaTheme="minorEastAsia"/>
                <w:sz w:val="18"/>
                <w:szCs w:val="24"/>
              </w:rPr>
            </w:pPr>
          </w:p>
          <w:p w14:paraId="6221FF44">
            <w:pPr>
              <w:spacing w:after="0" w:line="240" w:lineRule="auto"/>
              <w:rPr>
                <w:rFonts w:ascii="Times New Roman" w:hAnsi="Times New Roman" w:cs="Times New Roman" w:eastAsiaTheme="minorEastAsia"/>
                <w:sz w:val="18"/>
                <w:szCs w:val="24"/>
              </w:rPr>
            </w:pPr>
          </w:p>
          <w:p w14:paraId="4D4AB0EA">
            <w:pPr>
              <w:spacing w:after="0" w:line="240" w:lineRule="auto"/>
              <w:rPr>
                <w:rFonts w:ascii="Times New Roman" w:hAnsi="Times New Roman" w:cs="Times New Roman" w:eastAsiaTheme="minorEastAsia"/>
                <w:sz w:val="18"/>
                <w:szCs w:val="24"/>
              </w:rPr>
            </w:pPr>
          </w:p>
          <w:p w14:paraId="4571D959">
            <w:pPr>
              <w:spacing w:after="0" w:line="240" w:lineRule="auto"/>
              <w:rPr>
                <w:rFonts w:ascii="Times New Roman" w:hAnsi="Times New Roman" w:cs="Times New Roman" w:eastAsiaTheme="minorEastAsia"/>
                <w:sz w:val="18"/>
                <w:szCs w:val="24"/>
              </w:rPr>
            </w:pPr>
          </w:p>
          <w:p w14:paraId="3BAC0B17">
            <w:pPr>
              <w:spacing w:after="0" w:line="240" w:lineRule="auto"/>
              <w:rPr>
                <w:rFonts w:ascii="Times New Roman" w:hAnsi="Times New Roman" w:cs="Times New Roman" w:eastAsiaTheme="minorEastAsia"/>
                <w:sz w:val="18"/>
                <w:szCs w:val="24"/>
              </w:rPr>
            </w:pPr>
          </w:p>
          <w:p w14:paraId="52325070">
            <w:pPr>
              <w:spacing w:after="0" w:line="240" w:lineRule="auto"/>
              <w:rPr>
                <w:rFonts w:ascii="Times New Roman" w:hAnsi="Times New Roman" w:cs="Times New Roman" w:eastAsiaTheme="minorEastAsia"/>
                <w:sz w:val="18"/>
                <w:szCs w:val="24"/>
              </w:rPr>
            </w:pPr>
          </w:p>
          <w:p w14:paraId="6F44C5C8">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1.33</w:t>
            </w:r>
          </w:p>
          <w:p w14:paraId="3C64757B">
            <w:pPr>
              <w:spacing w:after="0" w:line="240" w:lineRule="auto"/>
              <w:rPr>
                <w:rFonts w:ascii="Times New Roman" w:hAnsi="Times New Roman" w:cs="Times New Roman" w:eastAsiaTheme="minorEastAsia"/>
                <w:sz w:val="18"/>
                <w:szCs w:val="24"/>
              </w:rPr>
            </w:pPr>
          </w:p>
          <w:p w14:paraId="74FBB1D8">
            <w:pPr>
              <w:spacing w:after="0" w:line="240" w:lineRule="auto"/>
              <w:rPr>
                <w:rFonts w:ascii="Times New Roman" w:hAnsi="Times New Roman" w:cs="Times New Roman" w:eastAsiaTheme="minorEastAsia"/>
                <w:sz w:val="18"/>
                <w:szCs w:val="24"/>
              </w:rPr>
            </w:pPr>
          </w:p>
          <w:p w14:paraId="76E29437">
            <w:pPr>
              <w:spacing w:after="0" w:line="240" w:lineRule="auto"/>
              <w:rPr>
                <w:rFonts w:ascii="Times New Roman" w:hAnsi="Times New Roman" w:cs="Times New Roman" w:eastAsiaTheme="minorEastAsia"/>
                <w:sz w:val="18"/>
                <w:szCs w:val="24"/>
              </w:rPr>
            </w:pPr>
          </w:p>
          <w:p w14:paraId="6D5CFFC8">
            <w:pPr>
              <w:spacing w:after="0" w:line="240" w:lineRule="auto"/>
              <w:rPr>
                <w:rFonts w:ascii="Times New Roman" w:hAnsi="Times New Roman" w:cs="Times New Roman" w:eastAsiaTheme="minorEastAsia"/>
                <w:sz w:val="18"/>
                <w:szCs w:val="24"/>
              </w:rPr>
            </w:pPr>
          </w:p>
          <w:p w14:paraId="23CD9AF6">
            <w:pPr>
              <w:spacing w:after="0" w:line="240" w:lineRule="auto"/>
              <w:rPr>
                <w:rFonts w:ascii="Times New Roman" w:hAnsi="Times New Roman" w:cs="Times New Roman" w:eastAsiaTheme="minorEastAsia"/>
                <w:sz w:val="18"/>
                <w:szCs w:val="24"/>
              </w:rPr>
            </w:pPr>
          </w:p>
          <w:p w14:paraId="21BE9A39">
            <w:pPr>
              <w:spacing w:after="0" w:line="240" w:lineRule="auto"/>
              <w:rPr>
                <w:rFonts w:ascii="Times New Roman" w:hAnsi="Times New Roman" w:cs="Times New Roman" w:eastAsiaTheme="minorEastAsia"/>
                <w:sz w:val="18"/>
                <w:szCs w:val="24"/>
              </w:rPr>
            </w:pPr>
          </w:p>
          <w:p w14:paraId="282F41CB">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1.67</w:t>
            </w:r>
          </w:p>
          <w:p w14:paraId="37FBCE5B">
            <w:pPr>
              <w:spacing w:after="0" w:line="240" w:lineRule="auto"/>
              <w:rPr>
                <w:rFonts w:ascii="Times New Roman" w:hAnsi="Times New Roman" w:cs="Times New Roman" w:eastAsiaTheme="minorEastAsia"/>
                <w:sz w:val="18"/>
                <w:szCs w:val="24"/>
              </w:rPr>
            </w:pPr>
          </w:p>
          <w:p w14:paraId="52284915">
            <w:pPr>
              <w:spacing w:after="0" w:line="240" w:lineRule="auto"/>
              <w:rPr>
                <w:rFonts w:ascii="Times New Roman" w:hAnsi="Times New Roman" w:cs="Times New Roman" w:eastAsiaTheme="minorEastAsia"/>
                <w:sz w:val="18"/>
                <w:szCs w:val="24"/>
              </w:rPr>
            </w:pPr>
          </w:p>
          <w:p w14:paraId="6E88842A">
            <w:pPr>
              <w:spacing w:after="0" w:line="240" w:lineRule="auto"/>
              <w:rPr>
                <w:rFonts w:ascii="Times New Roman" w:hAnsi="Times New Roman" w:cs="Times New Roman" w:eastAsiaTheme="minorEastAsia"/>
                <w:sz w:val="18"/>
                <w:szCs w:val="24"/>
              </w:rPr>
            </w:pPr>
          </w:p>
          <w:p w14:paraId="064341C9">
            <w:pPr>
              <w:spacing w:after="0" w:line="240" w:lineRule="auto"/>
              <w:rPr>
                <w:rFonts w:ascii="Times New Roman" w:hAnsi="Times New Roman" w:cs="Times New Roman" w:eastAsiaTheme="minorEastAsia"/>
                <w:sz w:val="18"/>
                <w:szCs w:val="24"/>
              </w:rPr>
            </w:pPr>
          </w:p>
          <w:p w14:paraId="5D3F7FAE">
            <w:pPr>
              <w:spacing w:after="0" w:line="240" w:lineRule="auto"/>
              <w:rPr>
                <w:rFonts w:ascii="Times New Roman" w:hAnsi="Times New Roman" w:cs="Times New Roman" w:eastAsiaTheme="minorEastAsia"/>
                <w:sz w:val="18"/>
                <w:szCs w:val="24"/>
              </w:rPr>
            </w:pPr>
          </w:p>
          <w:p w14:paraId="681210DF">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0.72</w:t>
            </w:r>
          </w:p>
          <w:p w14:paraId="181E32FA">
            <w:pPr>
              <w:spacing w:after="0" w:line="240" w:lineRule="auto"/>
              <w:rPr>
                <w:rFonts w:ascii="Times New Roman" w:hAnsi="Times New Roman" w:cs="Times New Roman" w:eastAsiaTheme="minorEastAsia"/>
                <w:sz w:val="18"/>
                <w:szCs w:val="24"/>
              </w:rPr>
            </w:pPr>
          </w:p>
          <w:p w14:paraId="59964CE0">
            <w:pPr>
              <w:spacing w:after="0" w:line="240" w:lineRule="auto"/>
              <w:rPr>
                <w:rFonts w:ascii="Times New Roman" w:hAnsi="Times New Roman" w:cs="Times New Roman" w:eastAsiaTheme="minorEastAsia"/>
                <w:sz w:val="18"/>
                <w:szCs w:val="24"/>
              </w:rPr>
            </w:pPr>
          </w:p>
          <w:p w14:paraId="76102615">
            <w:pPr>
              <w:spacing w:after="0" w:line="240" w:lineRule="auto"/>
              <w:rPr>
                <w:rFonts w:ascii="Times New Roman" w:hAnsi="Times New Roman" w:cs="Times New Roman" w:eastAsiaTheme="minorEastAsia"/>
                <w:sz w:val="18"/>
                <w:szCs w:val="24"/>
              </w:rPr>
            </w:pPr>
          </w:p>
          <w:p w14:paraId="6491E55E">
            <w:pPr>
              <w:spacing w:after="0" w:line="240" w:lineRule="auto"/>
              <w:rPr>
                <w:rFonts w:ascii="Times New Roman" w:hAnsi="Times New Roman" w:cs="Times New Roman" w:eastAsiaTheme="minorEastAsia"/>
                <w:sz w:val="18"/>
                <w:szCs w:val="24"/>
              </w:rPr>
            </w:pPr>
          </w:p>
          <w:p w14:paraId="4C193D29">
            <w:pPr>
              <w:spacing w:after="0" w:line="240" w:lineRule="auto"/>
              <w:rPr>
                <w:rFonts w:ascii="Times New Roman" w:hAnsi="Times New Roman" w:cs="Times New Roman" w:eastAsiaTheme="minorEastAsia"/>
                <w:sz w:val="18"/>
                <w:szCs w:val="24"/>
              </w:rPr>
            </w:pPr>
          </w:p>
          <w:p w14:paraId="7F4C2AF4">
            <w:pPr>
              <w:spacing w:after="0" w:line="240" w:lineRule="auto"/>
              <w:rPr>
                <w:rFonts w:ascii="Times New Roman" w:hAnsi="Times New Roman" w:cs="Times New Roman" w:eastAsiaTheme="minorEastAsia"/>
                <w:sz w:val="18"/>
                <w:szCs w:val="24"/>
              </w:rPr>
            </w:pPr>
          </w:p>
          <w:p w14:paraId="2818C369">
            <w:pPr>
              <w:spacing w:after="0" w:line="240" w:lineRule="auto"/>
              <w:rPr>
                <w:rFonts w:ascii="Times New Roman" w:hAnsi="Times New Roman" w:cs="Times New Roman" w:eastAsiaTheme="minorEastAsia"/>
                <w:sz w:val="18"/>
                <w:szCs w:val="24"/>
              </w:rPr>
            </w:pPr>
          </w:p>
          <w:p w14:paraId="590D54DB">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0.41</w:t>
            </w:r>
          </w:p>
          <w:p w14:paraId="6F7D3ADC">
            <w:pPr>
              <w:spacing w:after="0" w:line="240" w:lineRule="auto"/>
              <w:rPr>
                <w:rFonts w:ascii="Times New Roman" w:hAnsi="Times New Roman" w:cs="Times New Roman" w:eastAsiaTheme="minorEastAsia"/>
                <w:sz w:val="18"/>
                <w:szCs w:val="24"/>
              </w:rPr>
            </w:pPr>
          </w:p>
          <w:p w14:paraId="3247F9F1">
            <w:pPr>
              <w:spacing w:after="0" w:line="240" w:lineRule="auto"/>
              <w:rPr>
                <w:rFonts w:ascii="Times New Roman" w:hAnsi="Times New Roman" w:cs="Times New Roman" w:eastAsiaTheme="minorEastAsia"/>
                <w:sz w:val="18"/>
                <w:szCs w:val="24"/>
              </w:rPr>
            </w:pPr>
          </w:p>
          <w:p w14:paraId="0E4C5B4F">
            <w:pPr>
              <w:spacing w:after="0" w:line="240" w:lineRule="auto"/>
              <w:rPr>
                <w:rFonts w:ascii="Times New Roman" w:hAnsi="Times New Roman" w:cs="Times New Roman" w:eastAsiaTheme="minorEastAsia"/>
                <w:sz w:val="18"/>
                <w:szCs w:val="24"/>
              </w:rPr>
            </w:pPr>
          </w:p>
          <w:p w14:paraId="2257A77D">
            <w:pPr>
              <w:spacing w:after="0" w:line="240" w:lineRule="auto"/>
              <w:rPr>
                <w:rFonts w:ascii="Times New Roman" w:hAnsi="Times New Roman" w:cs="Times New Roman" w:eastAsiaTheme="minorEastAsia"/>
                <w:sz w:val="18"/>
                <w:szCs w:val="24"/>
              </w:rPr>
            </w:pPr>
          </w:p>
          <w:p w14:paraId="17C12C52">
            <w:pPr>
              <w:spacing w:after="0" w:line="240" w:lineRule="auto"/>
              <w:rPr>
                <w:rFonts w:ascii="Times New Roman" w:hAnsi="Times New Roman" w:cs="Times New Roman" w:eastAsiaTheme="minorEastAsia"/>
                <w:sz w:val="18"/>
                <w:szCs w:val="24"/>
              </w:rPr>
            </w:pPr>
          </w:p>
          <w:p w14:paraId="68CE0B52">
            <w:pPr>
              <w:spacing w:after="0" w:line="240" w:lineRule="auto"/>
              <w:rPr>
                <w:rFonts w:ascii="Times New Roman" w:hAnsi="Times New Roman" w:cs="Times New Roman" w:eastAsiaTheme="minorEastAsia"/>
                <w:sz w:val="18"/>
                <w:szCs w:val="24"/>
              </w:rPr>
            </w:pPr>
          </w:p>
          <w:p w14:paraId="43953835">
            <w:pPr>
              <w:spacing w:after="0" w:line="240" w:lineRule="auto"/>
              <w:rPr>
                <w:rFonts w:ascii="Times New Roman" w:hAnsi="Times New Roman" w:cs="Times New Roman" w:eastAsiaTheme="minorEastAsia"/>
                <w:sz w:val="18"/>
                <w:szCs w:val="24"/>
              </w:rPr>
            </w:pPr>
          </w:p>
          <w:p w14:paraId="4E9A26EA">
            <w:pPr>
              <w:spacing w:after="0" w:line="240" w:lineRule="auto"/>
              <w:rPr>
                <w:rFonts w:ascii="Times New Roman" w:hAnsi="Times New Roman" w:cs="Times New Roman" w:eastAsiaTheme="minorEastAsia"/>
                <w:sz w:val="18"/>
                <w:szCs w:val="24"/>
              </w:rPr>
            </w:pPr>
          </w:p>
          <w:p w14:paraId="0AD3BACC">
            <w:pPr>
              <w:spacing w:after="0" w:line="240" w:lineRule="auto"/>
              <w:rPr>
                <w:rFonts w:ascii="Times New Roman" w:hAnsi="Times New Roman" w:cs="Times New Roman" w:eastAsiaTheme="minorEastAsia"/>
                <w:sz w:val="18"/>
                <w:szCs w:val="24"/>
              </w:rPr>
            </w:pPr>
          </w:p>
          <w:p w14:paraId="77B1EB23">
            <w:pPr>
              <w:spacing w:after="0" w:line="240" w:lineRule="auto"/>
              <w:rPr>
                <w:rFonts w:ascii="Times New Roman" w:hAnsi="Times New Roman" w:cs="Times New Roman" w:eastAsiaTheme="minorEastAsia"/>
                <w:sz w:val="18"/>
                <w:szCs w:val="24"/>
              </w:rPr>
            </w:pPr>
            <w:r>
              <w:rPr>
                <w:rFonts w:ascii="Times New Roman" w:hAnsi="Times New Roman" w:cs="Times New Roman" w:eastAsiaTheme="minorEastAsia"/>
                <w:sz w:val="18"/>
                <w:szCs w:val="24"/>
              </w:rPr>
              <w:t>2.35</w:t>
            </w:r>
          </w:p>
        </w:tc>
      </w:tr>
    </w:tbl>
    <w:p w14:paraId="5154852F">
      <w:pPr>
        <w:spacing w:line="480" w:lineRule="auto"/>
        <w:jc w:val="both"/>
        <w:rPr>
          <w:rFonts w:ascii="Times New Roman" w:hAnsi="Times New Roman" w:cs="Times New Roman" w:eastAsiaTheme="minorEastAsia"/>
          <w:sz w:val="24"/>
          <w:szCs w:val="24"/>
        </w:rPr>
      </w:pPr>
    </w:p>
    <w:tbl>
      <w:tblPr>
        <w:tblStyle w:val="6"/>
        <w:tblW w:w="1000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70"/>
        <w:gridCol w:w="3600"/>
        <w:gridCol w:w="1291"/>
        <w:gridCol w:w="1418"/>
        <w:gridCol w:w="992"/>
      </w:tblGrid>
      <w:tr w14:paraId="5A0E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30" w:type="dxa"/>
          </w:tcPr>
          <w:p w14:paraId="32864666">
            <w:pPr>
              <w:spacing w:after="0" w:line="240" w:lineRule="auto"/>
              <w:jc w:val="both"/>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HIT</w:t>
            </w:r>
          </w:p>
        </w:tc>
        <w:tc>
          <w:tcPr>
            <w:tcW w:w="2070" w:type="dxa"/>
          </w:tcPr>
          <w:p w14:paraId="6447873A">
            <w:pPr>
              <w:spacing w:after="0" w:line="240" w:lineRule="auto"/>
              <w:jc w:val="both"/>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NOMENCLATURE &amp; FORMULA</w:t>
            </w:r>
          </w:p>
        </w:tc>
        <w:tc>
          <w:tcPr>
            <w:tcW w:w="3600" w:type="dxa"/>
          </w:tcPr>
          <w:p w14:paraId="271BA38C">
            <w:pPr>
              <w:spacing w:after="0" w:line="240" w:lineRule="auto"/>
              <w:jc w:val="both"/>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STRUCTURE</w:t>
            </w:r>
          </w:p>
        </w:tc>
        <w:tc>
          <w:tcPr>
            <w:tcW w:w="1291" w:type="dxa"/>
          </w:tcPr>
          <w:p w14:paraId="6A5E05C7">
            <w:pPr>
              <w:spacing w:after="0" w:line="240" w:lineRule="auto"/>
              <w:jc w:val="both"/>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MOLECULAR WEIGHT (Da)</w:t>
            </w:r>
          </w:p>
        </w:tc>
        <w:tc>
          <w:tcPr>
            <w:tcW w:w="1418" w:type="dxa"/>
          </w:tcPr>
          <w:p w14:paraId="34108DEB">
            <w:pPr>
              <w:spacing w:after="0" w:line="240" w:lineRule="auto"/>
              <w:jc w:val="both"/>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RETENTION TIME (Mins)</w:t>
            </w:r>
          </w:p>
        </w:tc>
        <w:tc>
          <w:tcPr>
            <w:tcW w:w="992" w:type="dxa"/>
          </w:tcPr>
          <w:p w14:paraId="7A21360D">
            <w:pPr>
              <w:spacing w:after="0" w:line="240" w:lineRule="auto"/>
              <w:jc w:val="both"/>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Peak Area</w:t>
            </w:r>
          </w:p>
          <w:p w14:paraId="67238E13">
            <w:pPr>
              <w:spacing w:after="0" w:line="240" w:lineRule="auto"/>
              <w:jc w:val="both"/>
              <w:rPr>
                <w:rFonts w:ascii="Times New Roman" w:hAnsi="Times New Roman" w:cs="Times New Roman" w:eastAsiaTheme="minorEastAsia"/>
                <w:b/>
                <w:sz w:val="16"/>
                <w:szCs w:val="24"/>
              </w:rPr>
            </w:pPr>
            <w:r>
              <w:rPr>
                <w:rFonts w:ascii="Times New Roman" w:hAnsi="Times New Roman" w:cs="Times New Roman" w:eastAsiaTheme="minorEastAsia"/>
                <w:b/>
                <w:sz w:val="16"/>
                <w:szCs w:val="24"/>
              </w:rPr>
              <w:t>(%)</w:t>
            </w:r>
          </w:p>
        </w:tc>
      </w:tr>
      <w:tr w14:paraId="6BDD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4" w:hRule="atLeast"/>
        </w:trPr>
        <w:tc>
          <w:tcPr>
            <w:tcW w:w="630" w:type="dxa"/>
          </w:tcPr>
          <w:p w14:paraId="762277FA">
            <w:pPr>
              <w:spacing w:after="0" w:line="240" w:lineRule="auto"/>
              <w:jc w:val="both"/>
              <w:rPr>
                <w:rFonts w:ascii="Times New Roman" w:hAnsi="Times New Roman" w:cs="Times New Roman" w:eastAsiaTheme="minorEastAsia"/>
                <w:sz w:val="16"/>
                <w:szCs w:val="24"/>
              </w:rPr>
            </w:pPr>
          </w:p>
          <w:p w14:paraId="2361BA6B">
            <w:pPr>
              <w:spacing w:after="0" w:line="240" w:lineRule="auto"/>
              <w:rPr>
                <w:rFonts w:ascii="Times New Roman" w:hAnsi="Times New Roman" w:cs="Times New Roman" w:eastAsiaTheme="minorEastAsia"/>
                <w:sz w:val="16"/>
                <w:szCs w:val="24"/>
              </w:rPr>
            </w:pPr>
          </w:p>
          <w:p w14:paraId="77395370">
            <w:pPr>
              <w:spacing w:after="0" w:line="240" w:lineRule="auto"/>
              <w:rPr>
                <w:rFonts w:ascii="Times New Roman" w:hAnsi="Times New Roman" w:cs="Times New Roman" w:eastAsiaTheme="minorEastAsia"/>
                <w:sz w:val="16"/>
                <w:szCs w:val="24"/>
              </w:rPr>
            </w:pPr>
          </w:p>
          <w:p w14:paraId="6D42F535">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19</w:t>
            </w:r>
          </w:p>
          <w:p w14:paraId="3CC5E678">
            <w:pPr>
              <w:spacing w:after="0" w:line="240" w:lineRule="auto"/>
              <w:rPr>
                <w:rFonts w:ascii="Times New Roman" w:hAnsi="Times New Roman" w:cs="Times New Roman" w:eastAsiaTheme="minorEastAsia"/>
                <w:sz w:val="16"/>
                <w:szCs w:val="24"/>
              </w:rPr>
            </w:pPr>
          </w:p>
          <w:p w14:paraId="0F2758F2">
            <w:pPr>
              <w:spacing w:after="0" w:line="240" w:lineRule="auto"/>
              <w:rPr>
                <w:rFonts w:ascii="Times New Roman" w:hAnsi="Times New Roman" w:cs="Times New Roman" w:eastAsiaTheme="minorEastAsia"/>
                <w:sz w:val="16"/>
                <w:szCs w:val="24"/>
              </w:rPr>
            </w:pPr>
          </w:p>
          <w:p w14:paraId="738BFD19">
            <w:pPr>
              <w:spacing w:after="0" w:line="240" w:lineRule="auto"/>
              <w:rPr>
                <w:rFonts w:ascii="Times New Roman" w:hAnsi="Times New Roman" w:cs="Times New Roman" w:eastAsiaTheme="minorEastAsia"/>
                <w:sz w:val="16"/>
                <w:szCs w:val="24"/>
              </w:rPr>
            </w:pPr>
          </w:p>
          <w:p w14:paraId="5C79A955">
            <w:pPr>
              <w:spacing w:after="0" w:line="240" w:lineRule="auto"/>
              <w:rPr>
                <w:rFonts w:ascii="Times New Roman" w:hAnsi="Times New Roman" w:cs="Times New Roman" w:eastAsiaTheme="minorEastAsia"/>
                <w:sz w:val="16"/>
                <w:szCs w:val="24"/>
              </w:rPr>
            </w:pPr>
          </w:p>
          <w:p w14:paraId="42620875">
            <w:pPr>
              <w:spacing w:after="0" w:line="240" w:lineRule="auto"/>
              <w:rPr>
                <w:rFonts w:ascii="Times New Roman" w:hAnsi="Times New Roman" w:cs="Times New Roman" w:eastAsiaTheme="minorEastAsia"/>
                <w:sz w:val="16"/>
                <w:szCs w:val="24"/>
              </w:rPr>
            </w:pPr>
          </w:p>
          <w:p w14:paraId="45EB3D88">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20</w:t>
            </w:r>
          </w:p>
          <w:p w14:paraId="6CA459C1">
            <w:pPr>
              <w:spacing w:after="0" w:line="240" w:lineRule="auto"/>
              <w:rPr>
                <w:rFonts w:ascii="Times New Roman" w:hAnsi="Times New Roman" w:cs="Times New Roman" w:eastAsiaTheme="minorEastAsia"/>
                <w:sz w:val="16"/>
                <w:szCs w:val="24"/>
              </w:rPr>
            </w:pPr>
          </w:p>
          <w:p w14:paraId="781428A9">
            <w:pPr>
              <w:spacing w:after="0" w:line="240" w:lineRule="auto"/>
              <w:rPr>
                <w:rFonts w:ascii="Times New Roman" w:hAnsi="Times New Roman" w:cs="Times New Roman" w:eastAsiaTheme="minorEastAsia"/>
                <w:sz w:val="16"/>
                <w:szCs w:val="24"/>
              </w:rPr>
            </w:pPr>
          </w:p>
          <w:p w14:paraId="3868DCCC">
            <w:pPr>
              <w:spacing w:after="0" w:line="240" w:lineRule="auto"/>
              <w:rPr>
                <w:rFonts w:ascii="Times New Roman" w:hAnsi="Times New Roman" w:cs="Times New Roman" w:eastAsiaTheme="minorEastAsia"/>
                <w:sz w:val="16"/>
                <w:szCs w:val="24"/>
              </w:rPr>
            </w:pPr>
          </w:p>
          <w:p w14:paraId="29EB4C43">
            <w:pPr>
              <w:spacing w:after="0" w:line="240" w:lineRule="auto"/>
              <w:rPr>
                <w:rFonts w:ascii="Times New Roman" w:hAnsi="Times New Roman" w:cs="Times New Roman" w:eastAsiaTheme="minorEastAsia"/>
                <w:sz w:val="16"/>
                <w:szCs w:val="24"/>
              </w:rPr>
            </w:pPr>
          </w:p>
          <w:p w14:paraId="42D96B20">
            <w:pPr>
              <w:spacing w:after="0" w:line="240" w:lineRule="auto"/>
              <w:rPr>
                <w:rFonts w:ascii="Times New Roman" w:hAnsi="Times New Roman" w:cs="Times New Roman" w:eastAsiaTheme="minorEastAsia"/>
                <w:sz w:val="16"/>
                <w:szCs w:val="24"/>
              </w:rPr>
            </w:pPr>
          </w:p>
          <w:p w14:paraId="29EF7ABA">
            <w:pPr>
              <w:spacing w:after="0" w:line="240" w:lineRule="auto"/>
              <w:rPr>
                <w:rFonts w:ascii="Times New Roman" w:hAnsi="Times New Roman" w:cs="Times New Roman" w:eastAsiaTheme="minorEastAsia"/>
                <w:sz w:val="16"/>
                <w:szCs w:val="24"/>
              </w:rPr>
            </w:pPr>
          </w:p>
          <w:p w14:paraId="6343EBB6">
            <w:pPr>
              <w:spacing w:after="0" w:line="240" w:lineRule="auto"/>
              <w:rPr>
                <w:rFonts w:ascii="Times New Roman" w:hAnsi="Times New Roman" w:cs="Times New Roman" w:eastAsiaTheme="minorEastAsia"/>
                <w:sz w:val="16"/>
                <w:szCs w:val="24"/>
              </w:rPr>
            </w:pPr>
          </w:p>
          <w:p w14:paraId="3FB6A386">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21</w:t>
            </w:r>
          </w:p>
          <w:p w14:paraId="5CAC0F90">
            <w:pPr>
              <w:spacing w:after="0" w:line="240" w:lineRule="auto"/>
              <w:rPr>
                <w:rFonts w:ascii="Times New Roman" w:hAnsi="Times New Roman" w:cs="Times New Roman" w:eastAsiaTheme="minorEastAsia"/>
                <w:sz w:val="16"/>
                <w:szCs w:val="24"/>
              </w:rPr>
            </w:pPr>
          </w:p>
          <w:p w14:paraId="4FDDF6E1">
            <w:pPr>
              <w:spacing w:after="0" w:line="240" w:lineRule="auto"/>
              <w:rPr>
                <w:rFonts w:ascii="Times New Roman" w:hAnsi="Times New Roman" w:cs="Times New Roman" w:eastAsiaTheme="minorEastAsia"/>
                <w:sz w:val="16"/>
                <w:szCs w:val="24"/>
              </w:rPr>
            </w:pPr>
          </w:p>
          <w:p w14:paraId="11550157">
            <w:pPr>
              <w:spacing w:after="0" w:line="240" w:lineRule="auto"/>
              <w:rPr>
                <w:rFonts w:ascii="Times New Roman" w:hAnsi="Times New Roman" w:cs="Times New Roman" w:eastAsiaTheme="minorEastAsia"/>
                <w:sz w:val="16"/>
                <w:szCs w:val="24"/>
              </w:rPr>
            </w:pPr>
          </w:p>
          <w:p w14:paraId="052113CB">
            <w:pPr>
              <w:spacing w:after="0" w:line="240" w:lineRule="auto"/>
              <w:rPr>
                <w:rFonts w:ascii="Times New Roman" w:hAnsi="Times New Roman" w:cs="Times New Roman" w:eastAsiaTheme="minorEastAsia"/>
                <w:sz w:val="16"/>
                <w:szCs w:val="24"/>
              </w:rPr>
            </w:pPr>
          </w:p>
          <w:p w14:paraId="6100F42A">
            <w:pPr>
              <w:spacing w:after="0" w:line="240" w:lineRule="auto"/>
              <w:rPr>
                <w:rFonts w:ascii="Times New Roman" w:hAnsi="Times New Roman" w:cs="Times New Roman" w:eastAsiaTheme="minorEastAsia"/>
                <w:sz w:val="16"/>
                <w:szCs w:val="24"/>
              </w:rPr>
            </w:pPr>
          </w:p>
          <w:p w14:paraId="7CA3C98B">
            <w:pPr>
              <w:spacing w:after="0" w:line="240" w:lineRule="auto"/>
              <w:rPr>
                <w:rFonts w:ascii="Times New Roman" w:hAnsi="Times New Roman" w:cs="Times New Roman" w:eastAsiaTheme="minorEastAsia"/>
                <w:sz w:val="16"/>
                <w:szCs w:val="24"/>
              </w:rPr>
            </w:pPr>
          </w:p>
          <w:p w14:paraId="3277D4FB">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22</w:t>
            </w:r>
          </w:p>
          <w:p w14:paraId="3A3261D9">
            <w:pPr>
              <w:spacing w:after="0" w:line="240" w:lineRule="auto"/>
              <w:rPr>
                <w:rFonts w:ascii="Times New Roman" w:hAnsi="Times New Roman" w:cs="Times New Roman" w:eastAsiaTheme="minorEastAsia"/>
                <w:sz w:val="16"/>
                <w:szCs w:val="24"/>
              </w:rPr>
            </w:pPr>
          </w:p>
          <w:p w14:paraId="39E0924E">
            <w:pPr>
              <w:spacing w:after="0" w:line="240" w:lineRule="auto"/>
              <w:rPr>
                <w:rFonts w:ascii="Times New Roman" w:hAnsi="Times New Roman" w:cs="Times New Roman" w:eastAsiaTheme="minorEastAsia"/>
                <w:sz w:val="16"/>
                <w:szCs w:val="24"/>
              </w:rPr>
            </w:pPr>
          </w:p>
          <w:p w14:paraId="77599752">
            <w:pPr>
              <w:spacing w:after="0" w:line="240" w:lineRule="auto"/>
              <w:rPr>
                <w:rFonts w:ascii="Times New Roman" w:hAnsi="Times New Roman" w:cs="Times New Roman" w:eastAsiaTheme="minorEastAsia"/>
                <w:sz w:val="16"/>
                <w:szCs w:val="24"/>
              </w:rPr>
            </w:pPr>
          </w:p>
          <w:p w14:paraId="430F0E97">
            <w:pPr>
              <w:spacing w:after="0" w:line="240" w:lineRule="auto"/>
              <w:rPr>
                <w:rFonts w:ascii="Times New Roman" w:hAnsi="Times New Roman" w:cs="Times New Roman" w:eastAsiaTheme="minorEastAsia"/>
                <w:sz w:val="16"/>
                <w:szCs w:val="24"/>
              </w:rPr>
            </w:pPr>
          </w:p>
          <w:p w14:paraId="33AF7C9D">
            <w:pPr>
              <w:spacing w:after="0" w:line="240" w:lineRule="auto"/>
              <w:rPr>
                <w:rFonts w:ascii="Times New Roman" w:hAnsi="Times New Roman" w:cs="Times New Roman" w:eastAsiaTheme="minorEastAsia"/>
                <w:sz w:val="16"/>
                <w:szCs w:val="24"/>
              </w:rPr>
            </w:pPr>
          </w:p>
          <w:p w14:paraId="6E4C70FE">
            <w:pPr>
              <w:spacing w:after="0" w:line="240" w:lineRule="auto"/>
              <w:rPr>
                <w:rFonts w:ascii="Times New Roman" w:hAnsi="Times New Roman" w:cs="Times New Roman" w:eastAsiaTheme="minorEastAsia"/>
                <w:sz w:val="16"/>
                <w:szCs w:val="24"/>
              </w:rPr>
            </w:pPr>
          </w:p>
          <w:p w14:paraId="0597B7F0">
            <w:pPr>
              <w:spacing w:after="0" w:line="240" w:lineRule="auto"/>
              <w:rPr>
                <w:rFonts w:ascii="Times New Roman" w:hAnsi="Times New Roman" w:cs="Times New Roman" w:eastAsiaTheme="minorEastAsia"/>
                <w:sz w:val="16"/>
                <w:szCs w:val="24"/>
              </w:rPr>
            </w:pPr>
          </w:p>
          <w:p w14:paraId="287828D0">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23</w:t>
            </w:r>
          </w:p>
          <w:p w14:paraId="24C27700">
            <w:pPr>
              <w:spacing w:after="0" w:line="240" w:lineRule="auto"/>
              <w:rPr>
                <w:rFonts w:ascii="Times New Roman" w:hAnsi="Times New Roman" w:cs="Times New Roman" w:eastAsiaTheme="minorEastAsia"/>
                <w:sz w:val="16"/>
                <w:szCs w:val="24"/>
              </w:rPr>
            </w:pPr>
          </w:p>
          <w:p w14:paraId="535C00C2">
            <w:pPr>
              <w:spacing w:after="0" w:line="240" w:lineRule="auto"/>
              <w:rPr>
                <w:rFonts w:ascii="Times New Roman" w:hAnsi="Times New Roman" w:cs="Times New Roman" w:eastAsiaTheme="minorEastAsia"/>
                <w:sz w:val="16"/>
                <w:szCs w:val="24"/>
              </w:rPr>
            </w:pPr>
          </w:p>
          <w:p w14:paraId="0B95F071">
            <w:pPr>
              <w:spacing w:after="0" w:line="240" w:lineRule="auto"/>
              <w:rPr>
                <w:rFonts w:ascii="Times New Roman" w:hAnsi="Times New Roman" w:cs="Times New Roman" w:eastAsiaTheme="minorEastAsia"/>
                <w:sz w:val="16"/>
                <w:szCs w:val="24"/>
              </w:rPr>
            </w:pPr>
          </w:p>
          <w:p w14:paraId="1235C9FD">
            <w:pPr>
              <w:spacing w:after="0" w:line="240" w:lineRule="auto"/>
              <w:rPr>
                <w:rFonts w:ascii="Times New Roman" w:hAnsi="Times New Roman" w:cs="Times New Roman" w:eastAsiaTheme="minorEastAsia"/>
                <w:sz w:val="16"/>
                <w:szCs w:val="24"/>
              </w:rPr>
            </w:pPr>
          </w:p>
          <w:p w14:paraId="3492A575">
            <w:pPr>
              <w:spacing w:after="0" w:line="240" w:lineRule="auto"/>
              <w:rPr>
                <w:rFonts w:ascii="Times New Roman" w:hAnsi="Times New Roman" w:cs="Times New Roman" w:eastAsiaTheme="minorEastAsia"/>
                <w:sz w:val="16"/>
                <w:szCs w:val="24"/>
              </w:rPr>
            </w:pPr>
          </w:p>
          <w:p w14:paraId="78E25C55">
            <w:pPr>
              <w:spacing w:after="0" w:line="240" w:lineRule="auto"/>
              <w:rPr>
                <w:rFonts w:ascii="Times New Roman" w:hAnsi="Times New Roman" w:cs="Times New Roman" w:eastAsiaTheme="minorEastAsia"/>
                <w:sz w:val="16"/>
                <w:szCs w:val="24"/>
              </w:rPr>
            </w:pPr>
          </w:p>
          <w:p w14:paraId="1EFD1920">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24</w:t>
            </w:r>
          </w:p>
          <w:p w14:paraId="6EB997FF">
            <w:pPr>
              <w:spacing w:after="0" w:line="240" w:lineRule="auto"/>
              <w:rPr>
                <w:rFonts w:ascii="Times New Roman" w:hAnsi="Times New Roman" w:cs="Times New Roman" w:eastAsiaTheme="minorEastAsia"/>
                <w:sz w:val="16"/>
                <w:szCs w:val="24"/>
              </w:rPr>
            </w:pPr>
          </w:p>
          <w:p w14:paraId="6108F464">
            <w:pPr>
              <w:spacing w:after="0" w:line="240" w:lineRule="auto"/>
              <w:rPr>
                <w:rFonts w:ascii="Times New Roman" w:hAnsi="Times New Roman" w:cs="Times New Roman" w:eastAsiaTheme="minorEastAsia"/>
                <w:sz w:val="16"/>
                <w:szCs w:val="24"/>
              </w:rPr>
            </w:pPr>
          </w:p>
        </w:tc>
        <w:tc>
          <w:tcPr>
            <w:tcW w:w="2070" w:type="dxa"/>
          </w:tcPr>
          <w:p w14:paraId="2F9489C1">
            <w:pPr>
              <w:spacing w:after="0" w:line="240" w:lineRule="auto"/>
              <w:jc w:val="both"/>
              <w:rPr>
                <w:rFonts w:ascii="Times New Roman" w:hAnsi="Times New Roman" w:cs="Times New Roman" w:eastAsiaTheme="minorEastAsia"/>
                <w:sz w:val="16"/>
                <w:szCs w:val="24"/>
              </w:rPr>
            </w:pPr>
          </w:p>
          <w:p w14:paraId="70757A64">
            <w:pPr>
              <w:spacing w:after="0" w:line="240" w:lineRule="auto"/>
              <w:rPr>
                <w:rFonts w:ascii="Times New Roman" w:hAnsi="Times New Roman" w:cs="Times New Roman" w:eastAsiaTheme="minorEastAsia"/>
                <w:sz w:val="16"/>
                <w:szCs w:val="24"/>
              </w:rPr>
            </w:pPr>
          </w:p>
          <w:p w14:paraId="65E540E4">
            <w:pPr>
              <w:spacing w:after="0" w:line="240" w:lineRule="auto"/>
              <w:rPr>
                <w:rFonts w:ascii="Times New Roman" w:hAnsi="Times New Roman" w:cs="Times New Roman" w:eastAsiaTheme="minorEastAsia"/>
                <w:sz w:val="16"/>
                <w:szCs w:val="24"/>
              </w:rPr>
            </w:pPr>
          </w:p>
          <w:p w14:paraId="26F760B1">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n-hexadecanoic acid (C</w:t>
            </w:r>
            <w:r>
              <w:rPr>
                <w:rFonts w:ascii="Times New Roman" w:hAnsi="Times New Roman" w:cs="Times New Roman" w:eastAsiaTheme="minorEastAsia"/>
                <w:sz w:val="16"/>
                <w:szCs w:val="24"/>
                <w:vertAlign w:val="subscript"/>
              </w:rPr>
              <w:t>16</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32</w:t>
            </w:r>
            <w:r>
              <w:rPr>
                <w:rFonts w:ascii="Times New Roman" w:hAnsi="Times New Roman" w:cs="Times New Roman" w:eastAsiaTheme="minorEastAsia"/>
                <w:sz w:val="16"/>
                <w:szCs w:val="24"/>
              </w:rPr>
              <w:t>O</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w:t>
            </w:r>
          </w:p>
          <w:p w14:paraId="7B45356C">
            <w:pPr>
              <w:spacing w:after="0" w:line="240" w:lineRule="auto"/>
              <w:rPr>
                <w:rFonts w:ascii="Times New Roman" w:hAnsi="Times New Roman" w:cs="Times New Roman" w:eastAsiaTheme="minorEastAsia"/>
                <w:sz w:val="16"/>
                <w:szCs w:val="24"/>
              </w:rPr>
            </w:pPr>
          </w:p>
          <w:p w14:paraId="291F693F">
            <w:pPr>
              <w:spacing w:after="0" w:line="240" w:lineRule="auto"/>
              <w:rPr>
                <w:rFonts w:ascii="Times New Roman" w:hAnsi="Times New Roman" w:cs="Times New Roman" w:eastAsiaTheme="minorEastAsia"/>
                <w:sz w:val="16"/>
                <w:szCs w:val="24"/>
              </w:rPr>
            </w:pPr>
          </w:p>
          <w:p w14:paraId="351556DA">
            <w:pPr>
              <w:spacing w:after="0" w:line="240" w:lineRule="auto"/>
              <w:rPr>
                <w:rFonts w:ascii="Times New Roman" w:hAnsi="Times New Roman" w:cs="Times New Roman" w:eastAsiaTheme="minorEastAsia"/>
                <w:sz w:val="16"/>
                <w:szCs w:val="24"/>
              </w:rPr>
            </w:pPr>
          </w:p>
          <w:p w14:paraId="0EB1AF2F">
            <w:pPr>
              <w:spacing w:after="0" w:line="240" w:lineRule="auto"/>
              <w:rPr>
                <w:rFonts w:ascii="Times New Roman" w:hAnsi="Times New Roman" w:cs="Times New Roman" w:eastAsiaTheme="minorEastAsia"/>
                <w:sz w:val="16"/>
                <w:szCs w:val="24"/>
              </w:rPr>
            </w:pPr>
          </w:p>
          <w:p w14:paraId="519A4436">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7- hexadecenoic acid (C</w:t>
            </w:r>
            <w:r>
              <w:rPr>
                <w:rFonts w:ascii="Times New Roman" w:hAnsi="Times New Roman" w:cs="Times New Roman" w:eastAsiaTheme="minorEastAsia"/>
                <w:sz w:val="16"/>
                <w:szCs w:val="24"/>
                <w:vertAlign w:val="subscript"/>
              </w:rPr>
              <w:t>17</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32</w:t>
            </w:r>
            <w:r>
              <w:rPr>
                <w:rFonts w:ascii="Times New Roman" w:hAnsi="Times New Roman" w:cs="Times New Roman" w:eastAsiaTheme="minorEastAsia"/>
                <w:sz w:val="16"/>
                <w:szCs w:val="24"/>
              </w:rPr>
              <w:t>O</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w:t>
            </w:r>
          </w:p>
          <w:p w14:paraId="2637B6EB">
            <w:pPr>
              <w:spacing w:after="0" w:line="240" w:lineRule="auto"/>
              <w:rPr>
                <w:rFonts w:ascii="Times New Roman" w:hAnsi="Times New Roman" w:cs="Times New Roman" w:eastAsiaTheme="minorEastAsia"/>
                <w:sz w:val="16"/>
                <w:szCs w:val="24"/>
              </w:rPr>
            </w:pPr>
          </w:p>
          <w:p w14:paraId="42710D0B">
            <w:pPr>
              <w:spacing w:after="0" w:line="240" w:lineRule="auto"/>
              <w:rPr>
                <w:rFonts w:ascii="Times New Roman" w:hAnsi="Times New Roman" w:cs="Times New Roman" w:eastAsiaTheme="minorEastAsia"/>
                <w:sz w:val="16"/>
                <w:szCs w:val="24"/>
              </w:rPr>
            </w:pPr>
          </w:p>
          <w:p w14:paraId="060E3744">
            <w:pPr>
              <w:spacing w:after="0" w:line="240" w:lineRule="auto"/>
              <w:rPr>
                <w:rFonts w:ascii="Times New Roman" w:hAnsi="Times New Roman" w:cs="Times New Roman" w:eastAsiaTheme="minorEastAsia"/>
                <w:sz w:val="16"/>
                <w:szCs w:val="24"/>
              </w:rPr>
            </w:pPr>
          </w:p>
          <w:p w14:paraId="6A6ADE21">
            <w:pPr>
              <w:spacing w:after="0" w:line="240" w:lineRule="auto"/>
              <w:rPr>
                <w:rFonts w:ascii="Times New Roman" w:hAnsi="Times New Roman" w:cs="Times New Roman" w:eastAsiaTheme="minorEastAsia"/>
                <w:sz w:val="16"/>
                <w:szCs w:val="24"/>
              </w:rPr>
            </w:pPr>
          </w:p>
          <w:p w14:paraId="20D87B32">
            <w:pPr>
              <w:spacing w:after="0" w:line="240" w:lineRule="auto"/>
              <w:rPr>
                <w:rFonts w:ascii="Times New Roman" w:hAnsi="Times New Roman" w:cs="Times New Roman" w:eastAsiaTheme="minorEastAsia"/>
                <w:sz w:val="16"/>
                <w:szCs w:val="24"/>
              </w:rPr>
            </w:pPr>
          </w:p>
          <w:p w14:paraId="2BFAF386">
            <w:pPr>
              <w:spacing w:after="0" w:line="240" w:lineRule="auto"/>
              <w:rPr>
                <w:rFonts w:ascii="Times New Roman" w:hAnsi="Times New Roman" w:cs="Times New Roman" w:eastAsiaTheme="minorEastAsia"/>
                <w:sz w:val="16"/>
                <w:szCs w:val="24"/>
              </w:rPr>
            </w:pPr>
          </w:p>
          <w:p w14:paraId="555D24A9">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9,12-Octadecadienoic acid (C</w:t>
            </w:r>
            <w:r>
              <w:rPr>
                <w:rFonts w:ascii="Times New Roman" w:hAnsi="Times New Roman" w:cs="Times New Roman" w:eastAsiaTheme="minorEastAsia"/>
                <w:sz w:val="16"/>
                <w:szCs w:val="24"/>
                <w:vertAlign w:val="subscript"/>
              </w:rPr>
              <w:t>19</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34</w:t>
            </w:r>
            <w:r>
              <w:rPr>
                <w:rFonts w:ascii="Times New Roman" w:hAnsi="Times New Roman" w:cs="Times New Roman" w:eastAsiaTheme="minorEastAsia"/>
                <w:sz w:val="16"/>
                <w:szCs w:val="24"/>
              </w:rPr>
              <w:t>O</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w:t>
            </w:r>
          </w:p>
          <w:p w14:paraId="71543E15">
            <w:pPr>
              <w:spacing w:after="0" w:line="240" w:lineRule="auto"/>
              <w:rPr>
                <w:rFonts w:ascii="Times New Roman" w:hAnsi="Times New Roman" w:cs="Times New Roman" w:eastAsiaTheme="minorEastAsia"/>
                <w:sz w:val="16"/>
                <w:szCs w:val="24"/>
              </w:rPr>
            </w:pPr>
          </w:p>
          <w:p w14:paraId="47DEB1E6">
            <w:pPr>
              <w:spacing w:after="0" w:line="240" w:lineRule="auto"/>
              <w:rPr>
                <w:rFonts w:ascii="Times New Roman" w:hAnsi="Times New Roman" w:cs="Times New Roman" w:eastAsiaTheme="minorEastAsia"/>
                <w:sz w:val="16"/>
                <w:szCs w:val="24"/>
              </w:rPr>
            </w:pPr>
          </w:p>
          <w:p w14:paraId="455BB193">
            <w:pPr>
              <w:spacing w:after="0" w:line="240" w:lineRule="auto"/>
              <w:rPr>
                <w:rFonts w:ascii="Times New Roman" w:hAnsi="Times New Roman" w:cs="Times New Roman" w:eastAsiaTheme="minorEastAsia"/>
                <w:sz w:val="16"/>
                <w:szCs w:val="24"/>
              </w:rPr>
            </w:pPr>
          </w:p>
          <w:p w14:paraId="69B83941">
            <w:pPr>
              <w:spacing w:after="0" w:line="240" w:lineRule="auto"/>
              <w:rPr>
                <w:rFonts w:ascii="Times New Roman" w:hAnsi="Times New Roman" w:cs="Times New Roman" w:eastAsiaTheme="minorEastAsia"/>
                <w:sz w:val="16"/>
                <w:szCs w:val="24"/>
              </w:rPr>
            </w:pPr>
          </w:p>
          <w:p w14:paraId="5B795F2F">
            <w:pPr>
              <w:spacing w:after="0" w:line="240" w:lineRule="auto"/>
              <w:rPr>
                <w:rFonts w:ascii="Times New Roman" w:hAnsi="Times New Roman" w:cs="Times New Roman" w:eastAsiaTheme="minorEastAsia"/>
                <w:sz w:val="16"/>
                <w:szCs w:val="24"/>
              </w:rPr>
            </w:pPr>
          </w:p>
          <w:p w14:paraId="5A456F7B">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8-methyl-6- nonenamide (C10H19NO)</w:t>
            </w:r>
          </w:p>
          <w:p w14:paraId="34D2A09E">
            <w:pPr>
              <w:spacing w:after="0" w:line="240" w:lineRule="auto"/>
              <w:rPr>
                <w:rFonts w:ascii="Times New Roman" w:hAnsi="Times New Roman" w:cs="Times New Roman" w:eastAsiaTheme="minorEastAsia"/>
                <w:sz w:val="16"/>
                <w:szCs w:val="24"/>
              </w:rPr>
            </w:pPr>
          </w:p>
          <w:p w14:paraId="0F68AC90">
            <w:pPr>
              <w:spacing w:after="0" w:line="240" w:lineRule="auto"/>
              <w:rPr>
                <w:rFonts w:ascii="Times New Roman" w:hAnsi="Times New Roman" w:cs="Times New Roman" w:eastAsiaTheme="minorEastAsia"/>
                <w:sz w:val="16"/>
                <w:szCs w:val="24"/>
              </w:rPr>
            </w:pPr>
          </w:p>
          <w:p w14:paraId="3DB0B7A6">
            <w:pPr>
              <w:spacing w:after="0" w:line="240" w:lineRule="auto"/>
              <w:rPr>
                <w:rFonts w:ascii="Times New Roman" w:hAnsi="Times New Roman" w:cs="Times New Roman" w:eastAsiaTheme="minorEastAsia"/>
                <w:sz w:val="16"/>
                <w:szCs w:val="24"/>
              </w:rPr>
            </w:pPr>
          </w:p>
          <w:p w14:paraId="3F824301">
            <w:pPr>
              <w:spacing w:after="0" w:line="240" w:lineRule="auto"/>
              <w:rPr>
                <w:rFonts w:ascii="Times New Roman" w:hAnsi="Times New Roman" w:cs="Times New Roman" w:eastAsiaTheme="minorEastAsia"/>
                <w:sz w:val="16"/>
                <w:szCs w:val="24"/>
              </w:rPr>
            </w:pPr>
          </w:p>
          <w:p w14:paraId="03516631">
            <w:pPr>
              <w:spacing w:after="0" w:line="240" w:lineRule="auto"/>
              <w:rPr>
                <w:rFonts w:ascii="Times New Roman" w:hAnsi="Times New Roman" w:cs="Times New Roman" w:eastAsiaTheme="minorEastAsia"/>
                <w:sz w:val="16"/>
                <w:szCs w:val="24"/>
              </w:rPr>
            </w:pPr>
          </w:p>
          <w:p w14:paraId="64CA1DB2">
            <w:pPr>
              <w:spacing w:after="0" w:line="240" w:lineRule="auto"/>
              <w:rPr>
                <w:rFonts w:ascii="Times New Roman" w:hAnsi="Times New Roman" w:cs="Times New Roman" w:eastAsiaTheme="minorEastAsia"/>
                <w:sz w:val="16"/>
                <w:szCs w:val="24"/>
              </w:rPr>
            </w:pPr>
          </w:p>
          <w:p w14:paraId="38E222D6">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Hexadecanoic acid</w:t>
            </w:r>
          </w:p>
          <w:p w14:paraId="565F4F2C">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(C</w:t>
            </w:r>
            <w:r>
              <w:rPr>
                <w:rFonts w:ascii="Times New Roman" w:hAnsi="Times New Roman" w:cs="Times New Roman" w:eastAsiaTheme="minorEastAsia"/>
                <w:sz w:val="16"/>
                <w:szCs w:val="24"/>
                <w:vertAlign w:val="subscript"/>
              </w:rPr>
              <w:t>18</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36</w:t>
            </w:r>
            <w:r>
              <w:rPr>
                <w:rFonts w:ascii="Times New Roman" w:hAnsi="Times New Roman" w:cs="Times New Roman" w:eastAsiaTheme="minorEastAsia"/>
                <w:sz w:val="16"/>
                <w:szCs w:val="24"/>
              </w:rPr>
              <w:t>O</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w:t>
            </w:r>
          </w:p>
          <w:p w14:paraId="216D2640">
            <w:pPr>
              <w:spacing w:after="0" w:line="240" w:lineRule="auto"/>
              <w:rPr>
                <w:rFonts w:ascii="Times New Roman" w:hAnsi="Times New Roman" w:cs="Times New Roman" w:eastAsiaTheme="minorEastAsia"/>
                <w:sz w:val="16"/>
                <w:szCs w:val="24"/>
              </w:rPr>
            </w:pPr>
          </w:p>
          <w:p w14:paraId="736121DD">
            <w:pPr>
              <w:spacing w:after="0" w:line="240" w:lineRule="auto"/>
              <w:rPr>
                <w:rFonts w:ascii="Times New Roman" w:hAnsi="Times New Roman" w:cs="Times New Roman" w:eastAsiaTheme="minorEastAsia"/>
                <w:sz w:val="16"/>
                <w:szCs w:val="24"/>
              </w:rPr>
            </w:pPr>
          </w:p>
          <w:p w14:paraId="705D1976">
            <w:pPr>
              <w:spacing w:after="0" w:line="240" w:lineRule="auto"/>
              <w:rPr>
                <w:rFonts w:ascii="Times New Roman" w:hAnsi="Times New Roman" w:cs="Times New Roman" w:eastAsiaTheme="minorEastAsia"/>
                <w:sz w:val="16"/>
                <w:szCs w:val="24"/>
              </w:rPr>
            </w:pPr>
          </w:p>
          <w:p w14:paraId="3EA6BF93">
            <w:pPr>
              <w:spacing w:after="0" w:line="240" w:lineRule="auto"/>
              <w:rPr>
                <w:rFonts w:ascii="Times New Roman" w:hAnsi="Times New Roman" w:cs="Times New Roman" w:eastAsiaTheme="minorEastAsia"/>
                <w:sz w:val="16"/>
                <w:szCs w:val="24"/>
              </w:rPr>
            </w:pPr>
          </w:p>
          <w:p w14:paraId="1E10400C">
            <w:pPr>
              <w:spacing w:after="0" w:line="240" w:lineRule="auto"/>
              <w:rPr>
                <w:rFonts w:ascii="Times New Roman" w:hAnsi="Times New Roman" w:cs="Times New Roman" w:eastAsiaTheme="minorEastAsia"/>
                <w:sz w:val="16"/>
                <w:szCs w:val="24"/>
              </w:rPr>
            </w:pPr>
          </w:p>
          <w:p w14:paraId="7075D76F">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11-octadecenoic acid (C</w:t>
            </w:r>
            <w:r>
              <w:rPr>
                <w:rFonts w:ascii="Times New Roman" w:hAnsi="Times New Roman" w:cs="Times New Roman" w:eastAsiaTheme="minorEastAsia"/>
                <w:sz w:val="16"/>
                <w:szCs w:val="24"/>
                <w:vertAlign w:val="subscript"/>
              </w:rPr>
              <w:t>19</w:t>
            </w:r>
            <w:r>
              <w:rPr>
                <w:rFonts w:ascii="Times New Roman" w:hAnsi="Times New Roman" w:cs="Times New Roman" w:eastAsiaTheme="minorEastAsia"/>
                <w:sz w:val="16"/>
                <w:szCs w:val="24"/>
              </w:rPr>
              <w:t>H</w:t>
            </w:r>
            <w:r>
              <w:rPr>
                <w:rFonts w:ascii="Times New Roman" w:hAnsi="Times New Roman" w:cs="Times New Roman" w:eastAsiaTheme="minorEastAsia"/>
                <w:sz w:val="16"/>
                <w:szCs w:val="24"/>
                <w:vertAlign w:val="subscript"/>
              </w:rPr>
              <w:t>36</w:t>
            </w:r>
            <w:r>
              <w:rPr>
                <w:rFonts w:ascii="Times New Roman" w:hAnsi="Times New Roman" w:cs="Times New Roman" w:eastAsiaTheme="minorEastAsia"/>
                <w:sz w:val="16"/>
                <w:szCs w:val="24"/>
              </w:rPr>
              <w:t>O</w:t>
            </w:r>
            <w:r>
              <w:rPr>
                <w:rFonts w:ascii="Times New Roman" w:hAnsi="Times New Roman" w:cs="Times New Roman" w:eastAsiaTheme="minorEastAsia"/>
                <w:sz w:val="16"/>
                <w:szCs w:val="24"/>
                <w:vertAlign w:val="subscript"/>
              </w:rPr>
              <w:t>2</w:t>
            </w:r>
            <w:r>
              <w:rPr>
                <w:rFonts w:ascii="Times New Roman" w:hAnsi="Times New Roman" w:cs="Times New Roman" w:eastAsiaTheme="minorEastAsia"/>
                <w:sz w:val="16"/>
                <w:szCs w:val="24"/>
              </w:rPr>
              <w:t>)</w:t>
            </w:r>
          </w:p>
          <w:p w14:paraId="73D6BDAC">
            <w:pPr>
              <w:spacing w:after="0" w:line="240" w:lineRule="auto"/>
              <w:rPr>
                <w:rFonts w:ascii="Times New Roman" w:hAnsi="Times New Roman" w:cs="Times New Roman" w:eastAsiaTheme="minorEastAsia"/>
                <w:sz w:val="16"/>
                <w:szCs w:val="24"/>
              </w:rPr>
            </w:pPr>
          </w:p>
        </w:tc>
        <w:tc>
          <w:tcPr>
            <w:tcW w:w="3600" w:type="dxa"/>
          </w:tcPr>
          <w:p w14:paraId="10377589">
            <w:pPr>
              <w:spacing w:after="0" w:line="240" w:lineRule="auto"/>
              <w:jc w:val="both"/>
              <w:rPr>
                <w:rFonts w:ascii="Times New Roman" w:hAnsi="Times New Roman" w:cs="Times New Roman" w:eastAsiaTheme="minorEastAsia"/>
                <w:sz w:val="16"/>
                <w:szCs w:val="24"/>
              </w:rPr>
            </w:pPr>
          </w:p>
          <w:p w14:paraId="3AA4BA99">
            <w:pPr>
              <w:spacing w:after="0" w:line="240" w:lineRule="auto"/>
              <w:rPr>
                <w:rFonts w:ascii="Times New Roman" w:hAnsi="Times New Roman" w:cs="Times New Roman" w:eastAsiaTheme="minorEastAsia"/>
                <w:sz w:val="16"/>
                <w:szCs w:val="24"/>
              </w:rPr>
            </w:pPr>
          </w:p>
          <w:p w14:paraId="5C975167">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2012950" cy="483235"/>
                  <wp:effectExtent l="0" t="0" r="6350" b="0"/>
                  <wp:docPr id="38" name="Picture 38" descr="C:\Users\FRANCIS\AppData\Local\Microsoft\Windows\INetCache\Content.Word\Screenshot_20191104-2357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Users\FRANCIS\AppData\Local\Microsoft\Windows\INetCache\Content.Word\Screenshot_20191104-235737~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049403" cy="491867"/>
                          </a:xfrm>
                          <a:prstGeom prst="rect">
                            <a:avLst/>
                          </a:prstGeom>
                          <a:noFill/>
                          <a:ln>
                            <a:noFill/>
                          </a:ln>
                        </pic:spPr>
                      </pic:pic>
                    </a:graphicData>
                  </a:graphic>
                </wp:inline>
              </w:drawing>
            </w:r>
          </w:p>
          <w:p w14:paraId="341AC3BF">
            <w:pPr>
              <w:spacing w:after="0" w:line="240" w:lineRule="auto"/>
              <w:rPr>
                <w:rFonts w:ascii="Times New Roman" w:hAnsi="Times New Roman" w:cs="Times New Roman" w:eastAsiaTheme="minorEastAsia"/>
                <w:sz w:val="16"/>
                <w:szCs w:val="24"/>
              </w:rPr>
            </w:pPr>
          </w:p>
          <w:p w14:paraId="01D43C60">
            <w:pPr>
              <w:spacing w:after="0" w:line="240" w:lineRule="auto"/>
              <w:rPr>
                <w:rFonts w:ascii="Times New Roman" w:hAnsi="Times New Roman" w:cs="Times New Roman" w:eastAsiaTheme="minorEastAsia"/>
                <w:sz w:val="16"/>
                <w:szCs w:val="24"/>
              </w:rPr>
            </w:pPr>
          </w:p>
          <w:p w14:paraId="461CD503">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1802130" cy="456565"/>
                  <wp:effectExtent l="0" t="0" r="7620" b="635"/>
                  <wp:docPr id="37" name="Picture 37" descr="C:\Users\FRANCIS\AppData\Local\Microsoft\Windows\INetCache\Content.Word\Screenshot_20191104-2354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Users\FRANCIS\AppData\Local\Microsoft\Windows\INetCache\Content.Word\Screenshot_20191104-235455~2.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2426" cy="467237"/>
                          </a:xfrm>
                          <a:prstGeom prst="rect">
                            <a:avLst/>
                          </a:prstGeom>
                          <a:noFill/>
                          <a:ln>
                            <a:noFill/>
                          </a:ln>
                        </pic:spPr>
                      </pic:pic>
                    </a:graphicData>
                  </a:graphic>
                </wp:inline>
              </w:drawing>
            </w:r>
          </w:p>
          <w:p w14:paraId="5B24BF63">
            <w:pPr>
              <w:spacing w:after="0" w:line="240" w:lineRule="auto"/>
              <w:rPr>
                <w:rFonts w:ascii="Times New Roman" w:hAnsi="Times New Roman" w:cs="Times New Roman" w:eastAsiaTheme="minorEastAsia"/>
                <w:sz w:val="16"/>
                <w:szCs w:val="24"/>
              </w:rPr>
            </w:pPr>
          </w:p>
          <w:p w14:paraId="2BCF2E01">
            <w:pPr>
              <w:spacing w:after="0" w:line="240" w:lineRule="auto"/>
              <w:rPr>
                <w:rFonts w:ascii="Times New Roman" w:hAnsi="Times New Roman" w:cs="Times New Roman" w:eastAsiaTheme="minorEastAsia"/>
                <w:sz w:val="16"/>
                <w:szCs w:val="24"/>
              </w:rPr>
            </w:pPr>
          </w:p>
          <w:p w14:paraId="4624AB90">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2074545" cy="657225"/>
                  <wp:effectExtent l="0" t="0" r="0" b="0"/>
                  <wp:docPr id="45" name="Picture 45" descr="C:\Users\FRANCIS\AppData\Local\Microsoft\Windows\INetCache\Content.Word\Screenshot_20191104-2359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Users\FRANCIS\AppData\Local\Microsoft\Windows\INetCache\Content.Word\Screenshot_20191104-235940~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081909" cy="660029"/>
                          </a:xfrm>
                          <a:prstGeom prst="rect">
                            <a:avLst/>
                          </a:prstGeom>
                          <a:noFill/>
                          <a:ln>
                            <a:noFill/>
                          </a:ln>
                        </pic:spPr>
                      </pic:pic>
                    </a:graphicData>
                  </a:graphic>
                </wp:inline>
              </w:drawing>
            </w:r>
          </w:p>
          <w:p w14:paraId="07D68CEE">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2074545" cy="1265555"/>
                  <wp:effectExtent l="0" t="0" r="1905" b="0"/>
                  <wp:docPr id="40" name="Picture 40" descr="C:\Users\FRANCIS\AppData\Local\Microsoft\Windows\INetCache\Content.Word\Screenshot_20191105-0007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sers\FRANCIS\AppData\Local\Microsoft\Windows\INetCache\Content.Word\Screenshot_20191105-000758~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080499" cy="1268925"/>
                          </a:xfrm>
                          <a:prstGeom prst="rect">
                            <a:avLst/>
                          </a:prstGeom>
                          <a:noFill/>
                          <a:ln>
                            <a:noFill/>
                          </a:ln>
                        </pic:spPr>
                      </pic:pic>
                    </a:graphicData>
                  </a:graphic>
                </wp:inline>
              </w:drawing>
            </w:r>
          </w:p>
          <w:p w14:paraId="4CE9433A">
            <w:pPr>
              <w:tabs>
                <w:tab w:val="left" w:pos="3018"/>
              </w:tabs>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2145030" cy="614680"/>
                  <wp:effectExtent l="0" t="0" r="0" b="0"/>
                  <wp:docPr id="46" name="Picture 46" descr="C:\Users\FRANCIS\AppData\Local\Microsoft\Windows\INetCache\Content.Word\Screenshot_20191105-0137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Users\FRANCIS\AppData\Local\Microsoft\Windows\INetCache\Content.Word\Screenshot_20191105-013704~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53378" cy="617045"/>
                          </a:xfrm>
                          <a:prstGeom prst="rect">
                            <a:avLst/>
                          </a:prstGeom>
                          <a:noFill/>
                          <a:ln>
                            <a:noFill/>
                          </a:ln>
                        </pic:spPr>
                      </pic:pic>
                    </a:graphicData>
                  </a:graphic>
                </wp:inline>
              </w:drawing>
            </w:r>
            <w:r>
              <w:rPr>
                <w:rFonts w:ascii="Times New Roman" w:hAnsi="Times New Roman" w:cs="Times New Roman" w:eastAsiaTheme="minorEastAsia"/>
                <w:sz w:val="16"/>
                <w:szCs w:val="24"/>
              </w:rPr>
              <w:tab/>
            </w:r>
          </w:p>
          <w:p w14:paraId="2BC4EDD3">
            <w:pPr>
              <w:spacing w:after="0" w:line="240" w:lineRule="auto"/>
              <w:jc w:val="center"/>
              <w:rPr>
                <w:rFonts w:ascii="Times New Roman" w:hAnsi="Times New Roman" w:cs="Times New Roman" w:eastAsiaTheme="minorEastAsia"/>
                <w:sz w:val="16"/>
                <w:szCs w:val="24"/>
              </w:rPr>
            </w:pPr>
          </w:p>
          <w:p w14:paraId="3CE484C1">
            <w:pPr>
              <w:spacing w:after="0" w:line="240" w:lineRule="auto"/>
              <w:rPr>
                <w:rFonts w:ascii="Times New Roman" w:hAnsi="Times New Roman" w:cs="Times New Roman" w:eastAsiaTheme="minorEastAsia"/>
                <w:sz w:val="16"/>
                <w:szCs w:val="24"/>
              </w:rPr>
            </w:pPr>
          </w:p>
          <w:p w14:paraId="25C5B66F">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drawing>
                <wp:inline distT="0" distB="0" distL="0" distR="0">
                  <wp:extent cx="1969135" cy="461010"/>
                  <wp:effectExtent l="0" t="0" r="0" b="0"/>
                  <wp:docPr id="35" name="Picture 35" descr="C:\Users\FRANCIS\AppData\Local\Microsoft\Windows\INetCache\Content.Word\Screenshot_20191104-2348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FRANCIS\AppData\Local\Microsoft\Windows\INetCache\Content.Word\Screenshot_20191104-234826~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83467" cy="464365"/>
                          </a:xfrm>
                          <a:prstGeom prst="rect">
                            <a:avLst/>
                          </a:prstGeom>
                          <a:noFill/>
                          <a:ln>
                            <a:noFill/>
                          </a:ln>
                        </pic:spPr>
                      </pic:pic>
                    </a:graphicData>
                  </a:graphic>
                </wp:inline>
              </w:drawing>
            </w:r>
          </w:p>
          <w:p w14:paraId="2CF47D64">
            <w:pPr>
              <w:spacing w:after="0" w:line="240" w:lineRule="auto"/>
              <w:rPr>
                <w:rFonts w:ascii="Times New Roman" w:hAnsi="Times New Roman" w:cs="Times New Roman" w:eastAsiaTheme="minorEastAsia"/>
                <w:sz w:val="16"/>
                <w:szCs w:val="24"/>
              </w:rPr>
            </w:pPr>
          </w:p>
          <w:p w14:paraId="3A7B4097">
            <w:pPr>
              <w:spacing w:after="0" w:line="240" w:lineRule="auto"/>
              <w:rPr>
                <w:rFonts w:ascii="Times New Roman" w:hAnsi="Times New Roman" w:cs="Times New Roman" w:eastAsiaTheme="minorEastAsia"/>
                <w:sz w:val="16"/>
                <w:szCs w:val="24"/>
              </w:rPr>
            </w:pPr>
          </w:p>
          <w:p w14:paraId="2569C3D6">
            <w:pPr>
              <w:spacing w:after="0" w:line="240" w:lineRule="auto"/>
              <w:rPr>
                <w:rFonts w:ascii="Times New Roman" w:hAnsi="Times New Roman" w:cs="Times New Roman" w:eastAsiaTheme="minorEastAsia"/>
                <w:sz w:val="16"/>
                <w:szCs w:val="24"/>
              </w:rPr>
            </w:pPr>
          </w:p>
          <w:p w14:paraId="658AC08E">
            <w:pPr>
              <w:spacing w:after="0" w:line="240" w:lineRule="auto"/>
              <w:rPr>
                <w:rFonts w:ascii="Times New Roman" w:hAnsi="Times New Roman" w:cs="Times New Roman" w:eastAsiaTheme="minorEastAsia"/>
                <w:sz w:val="16"/>
                <w:szCs w:val="24"/>
              </w:rPr>
            </w:pPr>
          </w:p>
          <w:p w14:paraId="170A034C">
            <w:pPr>
              <w:spacing w:after="0" w:line="240" w:lineRule="auto"/>
              <w:rPr>
                <w:rFonts w:ascii="Times New Roman" w:hAnsi="Times New Roman" w:cs="Times New Roman" w:eastAsiaTheme="minorEastAsia"/>
                <w:sz w:val="16"/>
                <w:szCs w:val="24"/>
              </w:rPr>
            </w:pPr>
          </w:p>
          <w:p w14:paraId="762D29D0">
            <w:pPr>
              <w:spacing w:after="0" w:line="240" w:lineRule="auto"/>
              <w:rPr>
                <w:rFonts w:ascii="Times New Roman" w:hAnsi="Times New Roman" w:cs="Times New Roman" w:eastAsiaTheme="minorEastAsia"/>
                <w:sz w:val="16"/>
                <w:szCs w:val="24"/>
              </w:rPr>
            </w:pPr>
          </w:p>
        </w:tc>
        <w:tc>
          <w:tcPr>
            <w:tcW w:w="1291" w:type="dxa"/>
          </w:tcPr>
          <w:p w14:paraId="3DA9FB09">
            <w:pPr>
              <w:spacing w:after="0" w:line="240" w:lineRule="auto"/>
              <w:jc w:val="both"/>
              <w:rPr>
                <w:rFonts w:ascii="Times New Roman" w:hAnsi="Times New Roman" w:cs="Times New Roman" w:eastAsiaTheme="minorEastAsia"/>
                <w:sz w:val="16"/>
                <w:szCs w:val="24"/>
              </w:rPr>
            </w:pPr>
          </w:p>
          <w:p w14:paraId="3D106674">
            <w:pPr>
              <w:spacing w:after="0" w:line="240" w:lineRule="auto"/>
              <w:jc w:val="both"/>
              <w:rPr>
                <w:rFonts w:ascii="Times New Roman" w:hAnsi="Times New Roman" w:cs="Times New Roman" w:eastAsiaTheme="minorEastAsia"/>
                <w:sz w:val="16"/>
                <w:szCs w:val="24"/>
              </w:rPr>
            </w:pPr>
          </w:p>
          <w:p w14:paraId="39375658">
            <w:pPr>
              <w:spacing w:after="0" w:line="240" w:lineRule="auto"/>
              <w:rPr>
                <w:rFonts w:ascii="Times New Roman" w:hAnsi="Times New Roman" w:cs="Times New Roman" w:eastAsiaTheme="minorEastAsia"/>
                <w:sz w:val="16"/>
                <w:szCs w:val="24"/>
              </w:rPr>
            </w:pPr>
          </w:p>
          <w:p w14:paraId="1AF83E85">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256</w:t>
            </w:r>
          </w:p>
          <w:p w14:paraId="408331E8">
            <w:pPr>
              <w:spacing w:after="0" w:line="240" w:lineRule="auto"/>
              <w:rPr>
                <w:rFonts w:ascii="Times New Roman" w:hAnsi="Times New Roman" w:cs="Times New Roman" w:eastAsiaTheme="minorEastAsia"/>
                <w:sz w:val="16"/>
                <w:szCs w:val="24"/>
              </w:rPr>
            </w:pPr>
          </w:p>
          <w:p w14:paraId="041E76F7">
            <w:pPr>
              <w:spacing w:after="0" w:line="240" w:lineRule="auto"/>
              <w:rPr>
                <w:rFonts w:ascii="Times New Roman" w:hAnsi="Times New Roman" w:cs="Times New Roman" w:eastAsiaTheme="minorEastAsia"/>
                <w:sz w:val="16"/>
                <w:szCs w:val="24"/>
              </w:rPr>
            </w:pPr>
          </w:p>
          <w:p w14:paraId="1FC68181">
            <w:pPr>
              <w:spacing w:after="0" w:line="240" w:lineRule="auto"/>
              <w:rPr>
                <w:rFonts w:ascii="Times New Roman" w:hAnsi="Times New Roman" w:cs="Times New Roman" w:eastAsiaTheme="minorEastAsia"/>
                <w:sz w:val="16"/>
                <w:szCs w:val="24"/>
              </w:rPr>
            </w:pPr>
          </w:p>
          <w:p w14:paraId="1D62E5F1">
            <w:pPr>
              <w:spacing w:after="0" w:line="240" w:lineRule="auto"/>
              <w:rPr>
                <w:rFonts w:ascii="Times New Roman" w:hAnsi="Times New Roman" w:cs="Times New Roman" w:eastAsiaTheme="minorEastAsia"/>
                <w:sz w:val="16"/>
                <w:szCs w:val="24"/>
              </w:rPr>
            </w:pPr>
          </w:p>
          <w:p w14:paraId="761C0B3D">
            <w:pPr>
              <w:spacing w:after="0" w:line="240" w:lineRule="auto"/>
              <w:rPr>
                <w:rFonts w:ascii="Times New Roman" w:hAnsi="Times New Roman" w:cs="Times New Roman" w:eastAsiaTheme="minorEastAsia"/>
                <w:sz w:val="16"/>
                <w:szCs w:val="24"/>
              </w:rPr>
            </w:pPr>
          </w:p>
          <w:p w14:paraId="2CE8284F">
            <w:pPr>
              <w:spacing w:after="0" w:line="240" w:lineRule="auto"/>
              <w:rPr>
                <w:rFonts w:ascii="Times New Roman" w:hAnsi="Times New Roman" w:cs="Times New Roman" w:eastAsiaTheme="minorEastAsia"/>
                <w:sz w:val="16"/>
                <w:szCs w:val="24"/>
              </w:rPr>
            </w:pPr>
          </w:p>
          <w:p w14:paraId="615F2FFF">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268</w:t>
            </w:r>
          </w:p>
          <w:p w14:paraId="1BC1268D">
            <w:pPr>
              <w:spacing w:after="0" w:line="240" w:lineRule="auto"/>
              <w:rPr>
                <w:rFonts w:ascii="Times New Roman" w:hAnsi="Times New Roman" w:cs="Times New Roman" w:eastAsiaTheme="minorEastAsia"/>
                <w:sz w:val="16"/>
                <w:szCs w:val="24"/>
              </w:rPr>
            </w:pPr>
          </w:p>
          <w:p w14:paraId="5BF0ABB0">
            <w:pPr>
              <w:spacing w:after="0" w:line="240" w:lineRule="auto"/>
              <w:rPr>
                <w:rFonts w:ascii="Times New Roman" w:hAnsi="Times New Roman" w:cs="Times New Roman" w:eastAsiaTheme="minorEastAsia"/>
                <w:sz w:val="16"/>
                <w:szCs w:val="24"/>
              </w:rPr>
            </w:pPr>
          </w:p>
          <w:p w14:paraId="3AF76F2E">
            <w:pPr>
              <w:spacing w:after="0" w:line="240" w:lineRule="auto"/>
              <w:rPr>
                <w:rFonts w:ascii="Times New Roman" w:hAnsi="Times New Roman" w:cs="Times New Roman" w:eastAsiaTheme="minorEastAsia"/>
                <w:sz w:val="16"/>
                <w:szCs w:val="24"/>
              </w:rPr>
            </w:pPr>
          </w:p>
          <w:p w14:paraId="4171154C">
            <w:pPr>
              <w:spacing w:after="0" w:line="240" w:lineRule="auto"/>
              <w:rPr>
                <w:rFonts w:ascii="Times New Roman" w:hAnsi="Times New Roman" w:cs="Times New Roman" w:eastAsiaTheme="minorEastAsia"/>
                <w:sz w:val="16"/>
                <w:szCs w:val="24"/>
              </w:rPr>
            </w:pPr>
          </w:p>
          <w:p w14:paraId="2A4AD96E">
            <w:pPr>
              <w:spacing w:after="0" w:line="240" w:lineRule="auto"/>
              <w:rPr>
                <w:rFonts w:ascii="Times New Roman" w:hAnsi="Times New Roman" w:cs="Times New Roman" w:eastAsiaTheme="minorEastAsia"/>
                <w:sz w:val="16"/>
                <w:szCs w:val="24"/>
              </w:rPr>
            </w:pPr>
          </w:p>
          <w:p w14:paraId="14841C1E">
            <w:pPr>
              <w:spacing w:after="0" w:line="240" w:lineRule="auto"/>
              <w:rPr>
                <w:rFonts w:ascii="Times New Roman" w:hAnsi="Times New Roman" w:cs="Times New Roman" w:eastAsiaTheme="minorEastAsia"/>
                <w:sz w:val="16"/>
                <w:szCs w:val="24"/>
              </w:rPr>
            </w:pPr>
          </w:p>
          <w:p w14:paraId="2B37657E">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294</w:t>
            </w:r>
          </w:p>
          <w:p w14:paraId="073D6E44">
            <w:pPr>
              <w:spacing w:after="0" w:line="240" w:lineRule="auto"/>
              <w:rPr>
                <w:rFonts w:ascii="Times New Roman" w:hAnsi="Times New Roman" w:cs="Times New Roman" w:eastAsiaTheme="minorEastAsia"/>
                <w:sz w:val="16"/>
                <w:szCs w:val="24"/>
              </w:rPr>
            </w:pPr>
          </w:p>
          <w:p w14:paraId="5ABBD1DC">
            <w:pPr>
              <w:spacing w:after="0" w:line="240" w:lineRule="auto"/>
              <w:rPr>
                <w:rFonts w:ascii="Times New Roman" w:hAnsi="Times New Roman" w:cs="Times New Roman" w:eastAsiaTheme="minorEastAsia"/>
                <w:sz w:val="16"/>
                <w:szCs w:val="24"/>
              </w:rPr>
            </w:pPr>
          </w:p>
          <w:p w14:paraId="726ED6BC">
            <w:pPr>
              <w:spacing w:after="0" w:line="240" w:lineRule="auto"/>
              <w:rPr>
                <w:rFonts w:ascii="Times New Roman" w:hAnsi="Times New Roman" w:cs="Times New Roman" w:eastAsiaTheme="minorEastAsia"/>
                <w:sz w:val="16"/>
                <w:szCs w:val="24"/>
              </w:rPr>
            </w:pPr>
          </w:p>
          <w:p w14:paraId="2130E721">
            <w:pPr>
              <w:spacing w:after="0" w:line="240" w:lineRule="auto"/>
              <w:rPr>
                <w:rFonts w:ascii="Times New Roman" w:hAnsi="Times New Roman" w:cs="Times New Roman" w:eastAsiaTheme="minorEastAsia"/>
                <w:sz w:val="16"/>
                <w:szCs w:val="24"/>
              </w:rPr>
            </w:pPr>
          </w:p>
          <w:p w14:paraId="6C1FA824">
            <w:pPr>
              <w:spacing w:after="0" w:line="240" w:lineRule="auto"/>
              <w:rPr>
                <w:rFonts w:ascii="Times New Roman" w:hAnsi="Times New Roman" w:cs="Times New Roman" w:eastAsiaTheme="minorEastAsia"/>
                <w:sz w:val="16"/>
                <w:szCs w:val="24"/>
              </w:rPr>
            </w:pPr>
          </w:p>
          <w:p w14:paraId="15824E0A">
            <w:pPr>
              <w:spacing w:after="0" w:line="240" w:lineRule="auto"/>
              <w:rPr>
                <w:rFonts w:ascii="Times New Roman" w:hAnsi="Times New Roman" w:cs="Times New Roman" w:eastAsiaTheme="minorEastAsia"/>
                <w:sz w:val="16"/>
                <w:szCs w:val="24"/>
              </w:rPr>
            </w:pPr>
          </w:p>
          <w:p w14:paraId="42F88AE8">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169</w:t>
            </w:r>
          </w:p>
          <w:p w14:paraId="53F5C5BD">
            <w:pPr>
              <w:spacing w:after="0" w:line="240" w:lineRule="auto"/>
              <w:rPr>
                <w:rFonts w:ascii="Times New Roman" w:hAnsi="Times New Roman" w:cs="Times New Roman" w:eastAsiaTheme="minorEastAsia"/>
                <w:sz w:val="16"/>
                <w:szCs w:val="24"/>
              </w:rPr>
            </w:pPr>
          </w:p>
          <w:p w14:paraId="16AFCD3D">
            <w:pPr>
              <w:spacing w:after="0" w:line="240" w:lineRule="auto"/>
              <w:rPr>
                <w:rFonts w:ascii="Times New Roman" w:hAnsi="Times New Roman" w:cs="Times New Roman" w:eastAsiaTheme="minorEastAsia"/>
                <w:sz w:val="16"/>
                <w:szCs w:val="24"/>
              </w:rPr>
            </w:pPr>
          </w:p>
          <w:p w14:paraId="71614E03">
            <w:pPr>
              <w:spacing w:after="0" w:line="240" w:lineRule="auto"/>
              <w:rPr>
                <w:rFonts w:ascii="Times New Roman" w:hAnsi="Times New Roman" w:cs="Times New Roman" w:eastAsiaTheme="minorEastAsia"/>
                <w:sz w:val="16"/>
                <w:szCs w:val="24"/>
              </w:rPr>
            </w:pPr>
          </w:p>
          <w:p w14:paraId="3CFAB36A">
            <w:pPr>
              <w:spacing w:after="0" w:line="240" w:lineRule="auto"/>
              <w:rPr>
                <w:rFonts w:ascii="Times New Roman" w:hAnsi="Times New Roman" w:cs="Times New Roman" w:eastAsiaTheme="minorEastAsia"/>
                <w:sz w:val="16"/>
                <w:szCs w:val="24"/>
              </w:rPr>
            </w:pPr>
          </w:p>
          <w:p w14:paraId="78C1B9C1">
            <w:pPr>
              <w:spacing w:after="0" w:line="240" w:lineRule="auto"/>
              <w:rPr>
                <w:rFonts w:ascii="Times New Roman" w:hAnsi="Times New Roman" w:cs="Times New Roman" w:eastAsiaTheme="minorEastAsia"/>
                <w:sz w:val="16"/>
                <w:szCs w:val="24"/>
              </w:rPr>
            </w:pPr>
          </w:p>
          <w:p w14:paraId="3B000F8F">
            <w:pPr>
              <w:spacing w:after="0" w:line="240" w:lineRule="auto"/>
              <w:rPr>
                <w:rFonts w:ascii="Times New Roman" w:hAnsi="Times New Roman" w:cs="Times New Roman" w:eastAsiaTheme="minorEastAsia"/>
                <w:sz w:val="16"/>
                <w:szCs w:val="24"/>
              </w:rPr>
            </w:pPr>
          </w:p>
          <w:p w14:paraId="0C61B0E7">
            <w:pPr>
              <w:spacing w:after="0" w:line="240" w:lineRule="auto"/>
              <w:rPr>
                <w:rFonts w:ascii="Times New Roman" w:hAnsi="Times New Roman" w:cs="Times New Roman" w:eastAsiaTheme="minorEastAsia"/>
                <w:sz w:val="16"/>
                <w:szCs w:val="24"/>
              </w:rPr>
            </w:pPr>
          </w:p>
          <w:p w14:paraId="1ACC3A21">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284</w:t>
            </w:r>
          </w:p>
          <w:p w14:paraId="27DEBDE9">
            <w:pPr>
              <w:spacing w:after="0" w:line="240" w:lineRule="auto"/>
              <w:rPr>
                <w:rFonts w:ascii="Times New Roman" w:hAnsi="Times New Roman" w:cs="Times New Roman" w:eastAsiaTheme="minorEastAsia"/>
                <w:sz w:val="16"/>
                <w:szCs w:val="24"/>
              </w:rPr>
            </w:pPr>
          </w:p>
          <w:p w14:paraId="272856C8">
            <w:pPr>
              <w:spacing w:after="0" w:line="240" w:lineRule="auto"/>
              <w:rPr>
                <w:rFonts w:ascii="Times New Roman" w:hAnsi="Times New Roman" w:cs="Times New Roman" w:eastAsiaTheme="minorEastAsia"/>
                <w:sz w:val="16"/>
                <w:szCs w:val="24"/>
              </w:rPr>
            </w:pPr>
          </w:p>
          <w:p w14:paraId="519606E7">
            <w:pPr>
              <w:spacing w:after="0" w:line="240" w:lineRule="auto"/>
              <w:rPr>
                <w:rFonts w:ascii="Times New Roman" w:hAnsi="Times New Roman" w:cs="Times New Roman" w:eastAsiaTheme="minorEastAsia"/>
                <w:sz w:val="16"/>
                <w:szCs w:val="24"/>
              </w:rPr>
            </w:pPr>
          </w:p>
          <w:p w14:paraId="0393BA5E">
            <w:pPr>
              <w:spacing w:after="0" w:line="240" w:lineRule="auto"/>
              <w:rPr>
                <w:rFonts w:ascii="Times New Roman" w:hAnsi="Times New Roman" w:cs="Times New Roman" w:eastAsiaTheme="minorEastAsia"/>
                <w:sz w:val="16"/>
                <w:szCs w:val="24"/>
              </w:rPr>
            </w:pPr>
          </w:p>
          <w:p w14:paraId="55615195">
            <w:pPr>
              <w:spacing w:after="0" w:line="240" w:lineRule="auto"/>
              <w:rPr>
                <w:rFonts w:ascii="Times New Roman" w:hAnsi="Times New Roman" w:cs="Times New Roman" w:eastAsiaTheme="minorEastAsia"/>
                <w:sz w:val="16"/>
                <w:szCs w:val="24"/>
              </w:rPr>
            </w:pPr>
          </w:p>
          <w:p w14:paraId="1183AC21">
            <w:pPr>
              <w:spacing w:after="0" w:line="240" w:lineRule="auto"/>
              <w:rPr>
                <w:rFonts w:ascii="Times New Roman" w:hAnsi="Times New Roman" w:cs="Times New Roman" w:eastAsiaTheme="minorEastAsia"/>
                <w:sz w:val="16"/>
                <w:szCs w:val="24"/>
              </w:rPr>
            </w:pPr>
          </w:p>
          <w:p w14:paraId="036F3027">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296</w:t>
            </w:r>
          </w:p>
        </w:tc>
        <w:tc>
          <w:tcPr>
            <w:tcW w:w="1418" w:type="dxa"/>
          </w:tcPr>
          <w:p w14:paraId="5B970A8E">
            <w:pPr>
              <w:spacing w:after="0" w:line="240" w:lineRule="auto"/>
              <w:jc w:val="both"/>
              <w:rPr>
                <w:rFonts w:ascii="Times New Roman" w:hAnsi="Times New Roman" w:cs="Times New Roman" w:eastAsiaTheme="minorEastAsia"/>
                <w:sz w:val="16"/>
                <w:szCs w:val="24"/>
              </w:rPr>
            </w:pPr>
          </w:p>
          <w:p w14:paraId="4C7CC0E1">
            <w:pPr>
              <w:spacing w:after="0" w:line="240" w:lineRule="auto"/>
              <w:rPr>
                <w:rFonts w:ascii="Times New Roman" w:hAnsi="Times New Roman" w:cs="Times New Roman" w:eastAsiaTheme="minorEastAsia"/>
                <w:sz w:val="16"/>
                <w:szCs w:val="24"/>
              </w:rPr>
            </w:pPr>
          </w:p>
          <w:p w14:paraId="690042AA">
            <w:pPr>
              <w:spacing w:after="0" w:line="240" w:lineRule="auto"/>
              <w:rPr>
                <w:rFonts w:ascii="Times New Roman" w:hAnsi="Times New Roman" w:cs="Times New Roman" w:eastAsiaTheme="minorEastAsia"/>
                <w:sz w:val="16"/>
                <w:szCs w:val="24"/>
              </w:rPr>
            </w:pPr>
          </w:p>
          <w:p w14:paraId="4A0A662C">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17.283</w:t>
            </w:r>
          </w:p>
          <w:p w14:paraId="0BFE8DD7">
            <w:pPr>
              <w:spacing w:after="0" w:line="240" w:lineRule="auto"/>
              <w:rPr>
                <w:rFonts w:ascii="Times New Roman" w:hAnsi="Times New Roman" w:cs="Times New Roman" w:eastAsiaTheme="minorEastAsia"/>
                <w:sz w:val="16"/>
                <w:szCs w:val="24"/>
              </w:rPr>
            </w:pPr>
          </w:p>
          <w:p w14:paraId="3F941B24">
            <w:pPr>
              <w:spacing w:after="0" w:line="240" w:lineRule="auto"/>
              <w:rPr>
                <w:rFonts w:ascii="Times New Roman" w:hAnsi="Times New Roman" w:cs="Times New Roman" w:eastAsiaTheme="minorEastAsia"/>
                <w:sz w:val="16"/>
                <w:szCs w:val="24"/>
              </w:rPr>
            </w:pPr>
          </w:p>
          <w:p w14:paraId="2FE20A19">
            <w:pPr>
              <w:spacing w:after="0" w:line="240" w:lineRule="auto"/>
              <w:rPr>
                <w:rFonts w:ascii="Times New Roman" w:hAnsi="Times New Roman" w:cs="Times New Roman" w:eastAsiaTheme="minorEastAsia"/>
                <w:sz w:val="16"/>
                <w:szCs w:val="24"/>
              </w:rPr>
            </w:pPr>
          </w:p>
          <w:p w14:paraId="0DAA28A4">
            <w:pPr>
              <w:spacing w:after="0" w:line="240" w:lineRule="auto"/>
              <w:rPr>
                <w:rFonts w:ascii="Times New Roman" w:hAnsi="Times New Roman" w:cs="Times New Roman" w:eastAsiaTheme="minorEastAsia"/>
                <w:sz w:val="16"/>
                <w:szCs w:val="24"/>
              </w:rPr>
            </w:pPr>
          </w:p>
          <w:p w14:paraId="53E5E0F6">
            <w:pPr>
              <w:spacing w:after="0" w:line="240" w:lineRule="auto"/>
              <w:rPr>
                <w:rFonts w:ascii="Times New Roman" w:hAnsi="Times New Roman" w:cs="Times New Roman" w:eastAsiaTheme="minorEastAsia"/>
                <w:sz w:val="16"/>
                <w:szCs w:val="24"/>
              </w:rPr>
            </w:pPr>
          </w:p>
          <w:p w14:paraId="34F41EDA">
            <w:pPr>
              <w:spacing w:after="0" w:line="240" w:lineRule="auto"/>
              <w:rPr>
                <w:rFonts w:ascii="Times New Roman" w:hAnsi="Times New Roman" w:cs="Times New Roman" w:eastAsiaTheme="minorEastAsia"/>
                <w:sz w:val="16"/>
                <w:szCs w:val="24"/>
              </w:rPr>
            </w:pPr>
          </w:p>
          <w:p w14:paraId="145050BD">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16.700</w:t>
            </w:r>
          </w:p>
          <w:p w14:paraId="68361755">
            <w:pPr>
              <w:spacing w:after="0" w:line="240" w:lineRule="auto"/>
              <w:rPr>
                <w:rFonts w:ascii="Times New Roman" w:hAnsi="Times New Roman" w:cs="Times New Roman" w:eastAsiaTheme="minorEastAsia"/>
                <w:sz w:val="16"/>
                <w:szCs w:val="24"/>
              </w:rPr>
            </w:pPr>
          </w:p>
          <w:p w14:paraId="7E2A0C50">
            <w:pPr>
              <w:spacing w:after="0" w:line="240" w:lineRule="auto"/>
              <w:rPr>
                <w:rFonts w:ascii="Times New Roman" w:hAnsi="Times New Roman" w:cs="Times New Roman" w:eastAsiaTheme="minorEastAsia"/>
                <w:sz w:val="16"/>
                <w:szCs w:val="24"/>
              </w:rPr>
            </w:pPr>
          </w:p>
          <w:p w14:paraId="2E27639B">
            <w:pPr>
              <w:spacing w:after="0" w:line="240" w:lineRule="auto"/>
              <w:rPr>
                <w:rFonts w:ascii="Times New Roman" w:hAnsi="Times New Roman" w:cs="Times New Roman" w:eastAsiaTheme="minorEastAsia"/>
                <w:sz w:val="16"/>
                <w:szCs w:val="24"/>
              </w:rPr>
            </w:pPr>
          </w:p>
          <w:p w14:paraId="3825059B">
            <w:pPr>
              <w:spacing w:after="0" w:line="240" w:lineRule="auto"/>
              <w:rPr>
                <w:rFonts w:ascii="Times New Roman" w:hAnsi="Times New Roman" w:cs="Times New Roman" w:eastAsiaTheme="minorEastAsia"/>
                <w:sz w:val="16"/>
                <w:szCs w:val="24"/>
              </w:rPr>
            </w:pPr>
          </w:p>
          <w:p w14:paraId="7F54CC0B">
            <w:pPr>
              <w:spacing w:after="0" w:line="240" w:lineRule="auto"/>
              <w:rPr>
                <w:rFonts w:ascii="Times New Roman" w:hAnsi="Times New Roman" w:cs="Times New Roman" w:eastAsiaTheme="minorEastAsia"/>
                <w:sz w:val="16"/>
                <w:szCs w:val="24"/>
              </w:rPr>
            </w:pPr>
          </w:p>
          <w:p w14:paraId="7324BFCC">
            <w:pPr>
              <w:spacing w:after="0" w:line="240" w:lineRule="auto"/>
              <w:rPr>
                <w:rFonts w:ascii="Times New Roman" w:hAnsi="Times New Roman" w:cs="Times New Roman" w:eastAsiaTheme="minorEastAsia"/>
                <w:sz w:val="16"/>
                <w:szCs w:val="24"/>
              </w:rPr>
            </w:pPr>
          </w:p>
          <w:p w14:paraId="63DEF469">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17.975</w:t>
            </w:r>
          </w:p>
          <w:p w14:paraId="7B53515C">
            <w:pPr>
              <w:spacing w:after="0" w:line="240" w:lineRule="auto"/>
              <w:rPr>
                <w:rFonts w:ascii="Times New Roman" w:hAnsi="Times New Roman" w:cs="Times New Roman" w:eastAsiaTheme="minorEastAsia"/>
                <w:sz w:val="16"/>
                <w:szCs w:val="24"/>
              </w:rPr>
            </w:pPr>
          </w:p>
          <w:p w14:paraId="466521DE">
            <w:pPr>
              <w:spacing w:after="0" w:line="240" w:lineRule="auto"/>
              <w:rPr>
                <w:rFonts w:ascii="Times New Roman" w:hAnsi="Times New Roman" w:cs="Times New Roman" w:eastAsiaTheme="minorEastAsia"/>
                <w:sz w:val="16"/>
                <w:szCs w:val="24"/>
              </w:rPr>
            </w:pPr>
          </w:p>
          <w:p w14:paraId="30D12DC5">
            <w:pPr>
              <w:spacing w:after="0" w:line="240" w:lineRule="auto"/>
              <w:rPr>
                <w:rFonts w:ascii="Times New Roman" w:hAnsi="Times New Roman" w:cs="Times New Roman" w:eastAsiaTheme="minorEastAsia"/>
                <w:sz w:val="16"/>
                <w:szCs w:val="24"/>
              </w:rPr>
            </w:pPr>
          </w:p>
          <w:p w14:paraId="63D5BC86">
            <w:pPr>
              <w:spacing w:after="0" w:line="240" w:lineRule="auto"/>
              <w:rPr>
                <w:rFonts w:ascii="Times New Roman" w:hAnsi="Times New Roman" w:cs="Times New Roman" w:eastAsiaTheme="minorEastAsia"/>
                <w:sz w:val="16"/>
                <w:szCs w:val="24"/>
              </w:rPr>
            </w:pPr>
          </w:p>
          <w:p w14:paraId="19AE5858">
            <w:pPr>
              <w:spacing w:after="0" w:line="240" w:lineRule="auto"/>
              <w:rPr>
                <w:rFonts w:ascii="Times New Roman" w:hAnsi="Times New Roman" w:cs="Times New Roman" w:eastAsiaTheme="minorEastAsia"/>
                <w:sz w:val="16"/>
                <w:szCs w:val="24"/>
              </w:rPr>
            </w:pPr>
          </w:p>
          <w:p w14:paraId="507FDE84">
            <w:pPr>
              <w:spacing w:after="0" w:line="240" w:lineRule="auto"/>
              <w:rPr>
                <w:rFonts w:ascii="Times New Roman" w:hAnsi="Times New Roman" w:cs="Times New Roman" w:eastAsiaTheme="minorEastAsia"/>
                <w:sz w:val="16"/>
                <w:szCs w:val="24"/>
              </w:rPr>
            </w:pPr>
          </w:p>
          <w:p w14:paraId="548850C8">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18.683</w:t>
            </w:r>
          </w:p>
          <w:p w14:paraId="0C8FF8E7">
            <w:pPr>
              <w:spacing w:after="0" w:line="240" w:lineRule="auto"/>
              <w:rPr>
                <w:rFonts w:ascii="Times New Roman" w:hAnsi="Times New Roman" w:cs="Times New Roman" w:eastAsiaTheme="minorEastAsia"/>
                <w:sz w:val="16"/>
                <w:szCs w:val="24"/>
              </w:rPr>
            </w:pPr>
          </w:p>
          <w:p w14:paraId="0A4C6D25">
            <w:pPr>
              <w:spacing w:after="0" w:line="240" w:lineRule="auto"/>
              <w:rPr>
                <w:rFonts w:ascii="Times New Roman" w:hAnsi="Times New Roman" w:cs="Times New Roman" w:eastAsiaTheme="minorEastAsia"/>
                <w:sz w:val="16"/>
                <w:szCs w:val="24"/>
              </w:rPr>
            </w:pPr>
          </w:p>
          <w:p w14:paraId="3103D2E6">
            <w:pPr>
              <w:spacing w:after="0" w:line="240" w:lineRule="auto"/>
              <w:rPr>
                <w:rFonts w:ascii="Times New Roman" w:hAnsi="Times New Roman" w:cs="Times New Roman" w:eastAsiaTheme="minorEastAsia"/>
                <w:sz w:val="16"/>
                <w:szCs w:val="24"/>
              </w:rPr>
            </w:pPr>
          </w:p>
          <w:p w14:paraId="7ABE8CB4">
            <w:pPr>
              <w:spacing w:after="0" w:line="240" w:lineRule="auto"/>
              <w:rPr>
                <w:rFonts w:ascii="Times New Roman" w:hAnsi="Times New Roman" w:cs="Times New Roman" w:eastAsiaTheme="minorEastAsia"/>
                <w:sz w:val="16"/>
                <w:szCs w:val="24"/>
              </w:rPr>
            </w:pPr>
          </w:p>
          <w:p w14:paraId="7B28DCB5">
            <w:pPr>
              <w:spacing w:after="0" w:line="240" w:lineRule="auto"/>
              <w:rPr>
                <w:rFonts w:ascii="Times New Roman" w:hAnsi="Times New Roman" w:cs="Times New Roman" w:eastAsiaTheme="minorEastAsia"/>
                <w:sz w:val="16"/>
                <w:szCs w:val="24"/>
              </w:rPr>
            </w:pPr>
          </w:p>
          <w:p w14:paraId="69A80DC1">
            <w:pPr>
              <w:spacing w:after="0" w:line="240" w:lineRule="auto"/>
              <w:rPr>
                <w:rFonts w:ascii="Times New Roman" w:hAnsi="Times New Roman" w:cs="Times New Roman" w:eastAsiaTheme="minorEastAsia"/>
                <w:sz w:val="16"/>
                <w:szCs w:val="24"/>
              </w:rPr>
            </w:pPr>
          </w:p>
          <w:p w14:paraId="6F2484A5">
            <w:pPr>
              <w:spacing w:after="0" w:line="240" w:lineRule="auto"/>
              <w:rPr>
                <w:rFonts w:ascii="Times New Roman" w:hAnsi="Times New Roman" w:cs="Times New Roman" w:eastAsiaTheme="minorEastAsia"/>
                <w:sz w:val="16"/>
                <w:szCs w:val="24"/>
              </w:rPr>
            </w:pPr>
          </w:p>
          <w:p w14:paraId="67019E7B">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14.233</w:t>
            </w:r>
          </w:p>
          <w:p w14:paraId="4429CE4B">
            <w:pPr>
              <w:spacing w:after="0" w:line="240" w:lineRule="auto"/>
              <w:rPr>
                <w:rFonts w:ascii="Times New Roman" w:hAnsi="Times New Roman" w:cs="Times New Roman" w:eastAsiaTheme="minorEastAsia"/>
                <w:sz w:val="16"/>
                <w:szCs w:val="24"/>
              </w:rPr>
            </w:pPr>
          </w:p>
          <w:p w14:paraId="12DBE585">
            <w:pPr>
              <w:spacing w:after="0" w:line="240" w:lineRule="auto"/>
              <w:rPr>
                <w:rFonts w:ascii="Times New Roman" w:hAnsi="Times New Roman" w:cs="Times New Roman" w:eastAsiaTheme="minorEastAsia"/>
                <w:sz w:val="16"/>
                <w:szCs w:val="24"/>
              </w:rPr>
            </w:pPr>
          </w:p>
          <w:p w14:paraId="1900E3BB">
            <w:pPr>
              <w:spacing w:after="0" w:line="240" w:lineRule="auto"/>
              <w:rPr>
                <w:rFonts w:ascii="Times New Roman" w:hAnsi="Times New Roman" w:cs="Times New Roman" w:eastAsiaTheme="minorEastAsia"/>
                <w:sz w:val="16"/>
                <w:szCs w:val="24"/>
              </w:rPr>
            </w:pPr>
          </w:p>
          <w:p w14:paraId="522D2A31">
            <w:pPr>
              <w:spacing w:after="0" w:line="240" w:lineRule="auto"/>
              <w:rPr>
                <w:rFonts w:ascii="Times New Roman" w:hAnsi="Times New Roman" w:cs="Times New Roman" w:eastAsiaTheme="minorEastAsia"/>
                <w:sz w:val="16"/>
                <w:szCs w:val="24"/>
              </w:rPr>
            </w:pPr>
          </w:p>
          <w:p w14:paraId="29B8688D">
            <w:pPr>
              <w:spacing w:after="0" w:line="240" w:lineRule="auto"/>
              <w:rPr>
                <w:rFonts w:ascii="Times New Roman" w:hAnsi="Times New Roman" w:cs="Times New Roman" w:eastAsiaTheme="minorEastAsia"/>
                <w:sz w:val="16"/>
                <w:szCs w:val="24"/>
              </w:rPr>
            </w:pPr>
          </w:p>
          <w:p w14:paraId="228FBF64">
            <w:pPr>
              <w:spacing w:after="0" w:line="240" w:lineRule="auto"/>
              <w:rPr>
                <w:rFonts w:ascii="Times New Roman" w:hAnsi="Times New Roman" w:cs="Times New Roman" w:eastAsiaTheme="minorEastAsia"/>
                <w:sz w:val="16"/>
                <w:szCs w:val="24"/>
              </w:rPr>
            </w:pPr>
          </w:p>
          <w:p w14:paraId="7FAE34D1">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18.008</w:t>
            </w:r>
          </w:p>
        </w:tc>
        <w:tc>
          <w:tcPr>
            <w:tcW w:w="992" w:type="dxa"/>
          </w:tcPr>
          <w:p w14:paraId="592D3FCB">
            <w:pPr>
              <w:spacing w:after="0" w:line="240" w:lineRule="auto"/>
              <w:jc w:val="both"/>
              <w:rPr>
                <w:rFonts w:ascii="Times New Roman" w:hAnsi="Times New Roman" w:cs="Times New Roman" w:eastAsiaTheme="minorEastAsia"/>
                <w:sz w:val="16"/>
                <w:szCs w:val="24"/>
              </w:rPr>
            </w:pPr>
          </w:p>
          <w:p w14:paraId="37F530FA">
            <w:pPr>
              <w:spacing w:after="0" w:line="240" w:lineRule="auto"/>
              <w:rPr>
                <w:rFonts w:ascii="Times New Roman" w:hAnsi="Times New Roman" w:cs="Times New Roman" w:eastAsiaTheme="minorEastAsia"/>
                <w:sz w:val="16"/>
                <w:szCs w:val="24"/>
              </w:rPr>
            </w:pPr>
          </w:p>
          <w:p w14:paraId="5464C5AE">
            <w:pPr>
              <w:spacing w:after="0" w:line="240" w:lineRule="auto"/>
              <w:rPr>
                <w:rFonts w:ascii="Times New Roman" w:hAnsi="Times New Roman" w:cs="Times New Roman" w:eastAsiaTheme="minorEastAsia"/>
                <w:sz w:val="16"/>
                <w:szCs w:val="24"/>
              </w:rPr>
            </w:pPr>
          </w:p>
          <w:p w14:paraId="39007C67">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5.82</w:t>
            </w:r>
          </w:p>
          <w:p w14:paraId="62B14D3D">
            <w:pPr>
              <w:spacing w:after="0" w:line="240" w:lineRule="auto"/>
              <w:rPr>
                <w:rFonts w:ascii="Times New Roman" w:hAnsi="Times New Roman" w:cs="Times New Roman" w:eastAsiaTheme="minorEastAsia"/>
                <w:sz w:val="16"/>
                <w:szCs w:val="24"/>
              </w:rPr>
            </w:pPr>
          </w:p>
          <w:p w14:paraId="46ED047C">
            <w:pPr>
              <w:spacing w:after="0" w:line="240" w:lineRule="auto"/>
              <w:rPr>
                <w:rFonts w:ascii="Times New Roman" w:hAnsi="Times New Roman" w:cs="Times New Roman" w:eastAsiaTheme="minorEastAsia"/>
                <w:sz w:val="16"/>
                <w:szCs w:val="24"/>
              </w:rPr>
            </w:pPr>
          </w:p>
          <w:p w14:paraId="0DD1F566">
            <w:pPr>
              <w:spacing w:after="0" w:line="240" w:lineRule="auto"/>
              <w:rPr>
                <w:rFonts w:ascii="Times New Roman" w:hAnsi="Times New Roman" w:cs="Times New Roman" w:eastAsiaTheme="minorEastAsia"/>
                <w:sz w:val="16"/>
                <w:szCs w:val="24"/>
              </w:rPr>
            </w:pPr>
          </w:p>
          <w:p w14:paraId="4ABFF031">
            <w:pPr>
              <w:spacing w:after="0" w:line="240" w:lineRule="auto"/>
              <w:rPr>
                <w:rFonts w:ascii="Times New Roman" w:hAnsi="Times New Roman" w:cs="Times New Roman" w:eastAsiaTheme="minorEastAsia"/>
                <w:sz w:val="16"/>
                <w:szCs w:val="24"/>
              </w:rPr>
            </w:pPr>
          </w:p>
          <w:p w14:paraId="406E7319">
            <w:pPr>
              <w:spacing w:after="0" w:line="240" w:lineRule="auto"/>
              <w:rPr>
                <w:rFonts w:ascii="Times New Roman" w:hAnsi="Times New Roman" w:cs="Times New Roman" w:eastAsiaTheme="minorEastAsia"/>
                <w:sz w:val="16"/>
                <w:szCs w:val="24"/>
              </w:rPr>
            </w:pPr>
          </w:p>
          <w:p w14:paraId="6842641D">
            <w:pPr>
              <w:spacing w:after="0" w:line="240" w:lineRule="auto"/>
              <w:rPr>
                <w:rFonts w:ascii="Times New Roman" w:hAnsi="Times New Roman" w:cs="Times New Roman" w:eastAsiaTheme="minorEastAsia"/>
                <w:sz w:val="16"/>
                <w:szCs w:val="24"/>
              </w:rPr>
            </w:pPr>
          </w:p>
          <w:p w14:paraId="5607AB2A">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0.29</w:t>
            </w:r>
          </w:p>
          <w:p w14:paraId="7F3E430B">
            <w:pPr>
              <w:spacing w:after="0" w:line="240" w:lineRule="auto"/>
              <w:rPr>
                <w:rFonts w:ascii="Times New Roman" w:hAnsi="Times New Roman" w:cs="Times New Roman" w:eastAsiaTheme="minorEastAsia"/>
                <w:sz w:val="16"/>
                <w:szCs w:val="24"/>
              </w:rPr>
            </w:pPr>
          </w:p>
          <w:p w14:paraId="129F0691">
            <w:pPr>
              <w:spacing w:after="0" w:line="240" w:lineRule="auto"/>
              <w:rPr>
                <w:rFonts w:ascii="Times New Roman" w:hAnsi="Times New Roman" w:cs="Times New Roman" w:eastAsiaTheme="minorEastAsia"/>
                <w:sz w:val="16"/>
                <w:szCs w:val="24"/>
              </w:rPr>
            </w:pPr>
          </w:p>
          <w:p w14:paraId="79CBAF08">
            <w:pPr>
              <w:spacing w:after="0" w:line="240" w:lineRule="auto"/>
              <w:rPr>
                <w:rFonts w:ascii="Times New Roman" w:hAnsi="Times New Roman" w:cs="Times New Roman" w:eastAsiaTheme="minorEastAsia"/>
                <w:sz w:val="16"/>
                <w:szCs w:val="24"/>
              </w:rPr>
            </w:pPr>
          </w:p>
          <w:p w14:paraId="1606B541">
            <w:pPr>
              <w:spacing w:after="0" w:line="240" w:lineRule="auto"/>
              <w:rPr>
                <w:rFonts w:ascii="Times New Roman" w:hAnsi="Times New Roman" w:cs="Times New Roman" w:eastAsiaTheme="minorEastAsia"/>
                <w:sz w:val="16"/>
                <w:szCs w:val="24"/>
              </w:rPr>
            </w:pPr>
          </w:p>
          <w:p w14:paraId="1A642F18">
            <w:pPr>
              <w:spacing w:after="0" w:line="240" w:lineRule="auto"/>
              <w:rPr>
                <w:rFonts w:ascii="Times New Roman" w:hAnsi="Times New Roman" w:cs="Times New Roman" w:eastAsiaTheme="minorEastAsia"/>
                <w:sz w:val="16"/>
                <w:szCs w:val="24"/>
              </w:rPr>
            </w:pPr>
          </w:p>
          <w:p w14:paraId="106F7334">
            <w:pPr>
              <w:spacing w:after="0" w:line="240" w:lineRule="auto"/>
              <w:rPr>
                <w:rFonts w:ascii="Times New Roman" w:hAnsi="Times New Roman" w:cs="Times New Roman" w:eastAsiaTheme="minorEastAsia"/>
                <w:sz w:val="16"/>
                <w:szCs w:val="24"/>
              </w:rPr>
            </w:pPr>
          </w:p>
          <w:p w14:paraId="1EA3504F">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10.56</w:t>
            </w:r>
          </w:p>
          <w:p w14:paraId="7A4CA5EF">
            <w:pPr>
              <w:spacing w:after="0" w:line="240" w:lineRule="auto"/>
              <w:rPr>
                <w:rFonts w:ascii="Times New Roman" w:hAnsi="Times New Roman" w:cs="Times New Roman" w:eastAsiaTheme="minorEastAsia"/>
                <w:sz w:val="16"/>
                <w:szCs w:val="24"/>
              </w:rPr>
            </w:pPr>
          </w:p>
          <w:p w14:paraId="6986CDB7">
            <w:pPr>
              <w:spacing w:after="0" w:line="240" w:lineRule="auto"/>
              <w:rPr>
                <w:rFonts w:ascii="Times New Roman" w:hAnsi="Times New Roman" w:cs="Times New Roman" w:eastAsiaTheme="minorEastAsia"/>
                <w:sz w:val="16"/>
                <w:szCs w:val="24"/>
              </w:rPr>
            </w:pPr>
          </w:p>
          <w:p w14:paraId="738EC41D">
            <w:pPr>
              <w:spacing w:after="0" w:line="240" w:lineRule="auto"/>
              <w:rPr>
                <w:rFonts w:ascii="Times New Roman" w:hAnsi="Times New Roman" w:cs="Times New Roman" w:eastAsiaTheme="minorEastAsia"/>
                <w:sz w:val="16"/>
                <w:szCs w:val="24"/>
              </w:rPr>
            </w:pPr>
          </w:p>
          <w:p w14:paraId="4706762F">
            <w:pPr>
              <w:spacing w:after="0" w:line="240" w:lineRule="auto"/>
              <w:rPr>
                <w:rFonts w:ascii="Times New Roman" w:hAnsi="Times New Roman" w:cs="Times New Roman" w:eastAsiaTheme="minorEastAsia"/>
                <w:sz w:val="16"/>
                <w:szCs w:val="24"/>
              </w:rPr>
            </w:pPr>
          </w:p>
          <w:p w14:paraId="5DF0C768">
            <w:pPr>
              <w:spacing w:after="0" w:line="240" w:lineRule="auto"/>
              <w:rPr>
                <w:rFonts w:ascii="Times New Roman" w:hAnsi="Times New Roman" w:cs="Times New Roman" w:eastAsiaTheme="minorEastAsia"/>
                <w:sz w:val="16"/>
                <w:szCs w:val="24"/>
              </w:rPr>
            </w:pPr>
          </w:p>
          <w:p w14:paraId="791ED4EB">
            <w:pPr>
              <w:spacing w:after="0" w:line="240" w:lineRule="auto"/>
              <w:rPr>
                <w:rFonts w:ascii="Times New Roman" w:hAnsi="Times New Roman" w:cs="Times New Roman" w:eastAsiaTheme="minorEastAsia"/>
                <w:sz w:val="16"/>
                <w:szCs w:val="24"/>
              </w:rPr>
            </w:pPr>
          </w:p>
          <w:p w14:paraId="2EDB2A0B">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7.57</w:t>
            </w:r>
          </w:p>
          <w:p w14:paraId="28E8A66A">
            <w:pPr>
              <w:spacing w:after="0" w:line="240" w:lineRule="auto"/>
              <w:rPr>
                <w:rFonts w:ascii="Times New Roman" w:hAnsi="Times New Roman" w:cs="Times New Roman" w:eastAsiaTheme="minorEastAsia"/>
                <w:sz w:val="16"/>
                <w:szCs w:val="24"/>
              </w:rPr>
            </w:pPr>
          </w:p>
          <w:p w14:paraId="0044EFC0">
            <w:pPr>
              <w:spacing w:after="0" w:line="240" w:lineRule="auto"/>
              <w:rPr>
                <w:rFonts w:ascii="Times New Roman" w:hAnsi="Times New Roman" w:cs="Times New Roman" w:eastAsiaTheme="minorEastAsia"/>
                <w:sz w:val="16"/>
                <w:szCs w:val="24"/>
              </w:rPr>
            </w:pPr>
          </w:p>
          <w:p w14:paraId="6FAE57E9">
            <w:pPr>
              <w:spacing w:after="0" w:line="240" w:lineRule="auto"/>
              <w:rPr>
                <w:rFonts w:ascii="Times New Roman" w:hAnsi="Times New Roman" w:cs="Times New Roman" w:eastAsiaTheme="minorEastAsia"/>
                <w:sz w:val="16"/>
                <w:szCs w:val="24"/>
              </w:rPr>
            </w:pPr>
          </w:p>
          <w:p w14:paraId="0E6F8A92">
            <w:pPr>
              <w:spacing w:after="0" w:line="240" w:lineRule="auto"/>
              <w:rPr>
                <w:rFonts w:ascii="Times New Roman" w:hAnsi="Times New Roman" w:cs="Times New Roman" w:eastAsiaTheme="minorEastAsia"/>
                <w:sz w:val="16"/>
                <w:szCs w:val="24"/>
              </w:rPr>
            </w:pPr>
          </w:p>
          <w:p w14:paraId="6823CDBE">
            <w:pPr>
              <w:spacing w:after="0" w:line="240" w:lineRule="auto"/>
              <w:rPr>
                <w:rFonts w:ascii="Times New Roman" w:hAnsi="Times New Roman" w:cs="Times New Roman" w:eastAsiaTheme="minorEastAsia"/>
                <w:sz w:val="16"/>
                <w:szCs w:val="24"/>
              </w:rPr>
            </w:pPr>
          </w:p>
          <w:p w14:paraId="4098CF89">
            <w:pPr>
              <w:spacing w:after="0" w:line="240" w:lineRule="auto"/>
              <w:rPr>
                <w:rFonts w:ascii="Times New Roman" w:hAnsi="Times New Roman" w:cs="Times New Roman" w:eastAsiaTheme="minorEastAsia"/>
                <w:sz w:val="16"/>
                <w:szCs w:val="24"/>
              </w:rPr>
            </w:pPr>
          </w:p>
          <w:p w14:paraId="415E889F">
            <w:pPr>
              <w:spacing w:after="0" w:line="240" w:lineRule="auto"/>
              <w:rPr>
                <w:rFonts w:ascii="Times New Roman" w:hAnsi="Times New Roman" w:cs="Times New Roman" w:eastAsiaTheme="minorEastAsia"/>
                <w:sz w:val="16"/>
                <w:szCs w:val="24"/>
              </w:rPr>
            </w:pPr>
          </w:p>
          <w:p w14:paraId="62AC0B09">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2.86</w:t>
            </w:r>
          </w:p>
          <w:p w14:paraId="7D3038D9">
            <w:pPr>
              <w:spacing w:after="0" w:line="240" w:lineRule="auto"/>
              <w:rPr>
                <w:rFonts w:ascii="Times New Roman" w:hAnsi="Times New Roman" w:cs="Times New Roman" w:eastAsiaTheme="minorEastAsia"/>
                <w:sz w:val="16"/>
                <w:szCs w:val="24"/>
              </w:rPr>
            </w:pPr>
          </w:p>
          <w:p w14:paraId="3E01E234">
            <w:pPr>
              <w:spacing w:after="0" w:line="240" w:lineRule="auto"/>
              <w:rPr>
                <w:rFonts w:ascii="Times New Roman" w:hAnsi="Times New Roman" w:cs="Times New Roman" w:eastAsiaTheme="minorEastAsia"/>
                <w:sz w:val="16"/>
                <w:szCs w:val="24"/>
              </w:rPr>
            </w:pPr>
          </w:p>
          <w:p w14:paraId="694FCB04">
            <w:pPr>
              <w:spacing w:after="0" w:line="240" w:lineRule="auto"/>
              <w:rPr>
                <w:rFonts w:ascii="Times New Roman" w:hAnsi="Times New Roman" w:cs="Times New Roman" w:eastAsiaTheme="minorEastAsia"/>
                <w:sz w:val="16"/>
                <w:szCs w:val="24"/>
              </w:rPr>
            </w:pPr>
          </w:p>
          <w:p w14:paraId="352C4866">
            <w:pPr>
              <w:spacing w:after="0" w:line="240" w:lineRule="auto"/>
              <w:rPr>
                <w:rFonts w:ascii="Times New Roman" w:hAnsi="Times New Roman" w:cs="Times New Roman" w:eastAsiaTheme="minorEastAsia"/>
                <w:sz w:val="16"/>
                <w:szCs w:val="24"/>
              </w:rPr>
            </w:pPr>
          </w:p>
          <w:p w14:paraId="7EE232C3">
            <w:pPr>
              <w:spacing w:after="0" w:line="240" w:lineRule="auto"/>
              <w:rPr>
                <w:rFonts w:ascii="Times New Roman" w:hAnsi="Times New Roman" w:cs="Times New Roman" w:eastAsiaTheme="minorEastAsia"/>
                <w:sz w:val="16"/>
                <w:szCs w:val="24"/>
              </w:rPr>
            </w:pPr>
          </w:p>
          <w:p w14:paraId="46C26E82">
            <w:pPr>
              <w:spacing w:after="0" w:line="240" w:lineRule="auto"/>
              <w:rPr>
                <w:rFonts w:ascii="Times New Roman" w:hAnsi="Times New Roman" w:cs="Times New Roman" w:eastAsiaTheme="minorEastAsia"/>
                <w:sz w:val="16"/>
                <w:szCs w:val="24"/>
              </w:rPr>
            </w:pPr>
          </w:p>
          <w:p w14:paraId="2C163AE2">
            <w:pPr>
              <w:spacing w:after="0" w:line="240" w:lineRule="auto"/>
              <w:rPr>
                <w:rFonts w:ascii="Times New Roman" w:hAnsi="Times New Roman" w:cs="Times New Roman" w:eastAsiaTheme="minorEastAsia"/>
                <w:sz w:val="16"/>
                <w:szCs w:val="24"/>
              </w:rPr>
            </w:pPr>
            <w:r>
              <w:rPr>
                <w:rFonts w:ascii="Times New Roman" w:hAnsi="Times New Roman" w:cs="Times New Roman" w:eastAsiaTheme="minorEastAsia"/>
                <w:sz w:val="16"/>
                <w:szCs w:val="24"/>
              </w:rPr>
              <w:t>5.60</w:t>
            </w:r>
          </w:p>
        </w:tc>
      </w:tr>
    </w:tbl>
    <w:p w14:paraId="3CA9C211">
      <w:pPr>
        <w:tabs>
          <w:tab w:val="left" w:pos="1190"/>
        </w:tabs>
        <w:rPr>
          <w:rFonts w:ascii="Times New Roman" w:hAnsi="Times New Roman" w:cs="Times New Roman"/>
          <w:b/>
          <w:bCs/>
          <w:sz w:val="28"/>
          <w:szCs w:val="28"/>
        </w:rPr>
      </w:pPr>
    </w:p>
    <w:p w14:paraId="52D8DA11">
      <w:pPr>
        <w:tabs>
          <w:tab w:val="left" w:pos="1190"/>
        </w:tabs>
        <w:rPr>
          <w:rFonts w:ascii="Times New Roman" w:hAnsi="Times New Roman" w:cs="Times New Roman"/>
          <w:b/>
          <w:bCs/>
          <w:sz w:val="28"/>
          <w:szCs w:val="28"/>
        </w:rPr>
      </w:pPr>
    </w:p>
    <w:p w14:paraId="063AA965">
      <w:pPr>
        <w:tabs>
          <w:tab w:val="left" w:pos="1190"/>
        </w:tabs>
        <w:rPr>
          <w:rFonts w:ascii="Times New Roman" w:hAnsi="Times New Roman" w:cs="Times New Roman"/>
          <w:b/>
          <w:bCs/>
          <w:sz w:val="28"/>
          <w:szCs w:val="28"/>
        </w:rPr>
      </w:pPr>
    </w:p>
    <w:p w14:paraId="5D8BAC07">
      <w:pPr>
        <w:tabs>
          <w:tab w:val="left" w:pos="1190"/>
        </w:tabs>
        <w:rPr>
          <w:rFonts w:ascii="Times New Roman" w:hAnsi="Times New Roman" w:cs="Times New Roman"/>
          <w:b/>
          <w:bCs/>
          <w:sz w:val="28"/>
          <w:szCs w:val="28"/>
        </w:rPr>
      </w:pPr>
    </w:p>
    <w:p w14:paraId="660BA316">
      <w:pPr>
        <w:tabs>
          <w:tab w:val="left" w:pos="1190"/>
        </w:tabs>
        <w:rPr>
          <w:rFonts w:ascii="Times New Roman" w:hAnsi="Times New Roman" w:cs="Times New Roman"/>
          <w:b/>
          <w:bCs/>
          <w:sz w:val="28"/>
          <w:szCs w:val="28"/>
        </w:rPr>
      </w:pPr>
    </w:p>
    <w:p w14:paraId="2E2F4D6F">
      <w:pPr>
        <w:tabs>
          <w:tab w:val="left" w:pos="1190"/>
        </w:tabs>
        <w:rPr>
          <w:rFonts w:ascii="Times New Roman" w:hAnsi="Times New Roman" w:cs="Times New Roman"/>
          <w:b/>
          <w:bCs/>
          <w:sz w:val="28"/>
          <w:szCs w:val="28"/>
        </w:rPr>
      </w:pPr>
    </w:p>
    <w:p w14:paraId="524383BF">
      <w:pPr>
        <w:tabs>
          <w:tab w:val="left" w:pos="1190"/>
        </w:tabs>
        <w:rPr>
          <w:rFonts w:ascii="Times New Roman" w:hAnsi="Times New Roman" w:cs="Times New Roman"/>
          <w:b/>
          <w:bCs/>
          <w:sz w:val="28"/>
          <w:szCs w:val="28"/>
        </w:rPr>
      </w:pPr>
    </w:p>
    <w:p w14:paraId="2E3CF396">
      <w:pPr>
        <w:tabs>
          <w:tab w:val="left" w:pos="1190"/>
        </w:tabs>
        <w:rPr>
          <w:rFonts w:ascii="Times New Roman" w:hAnsi="Times New Roman" w:cs="Times New Roman"/>
          <w:b/>
          <w:bCs/>
          <w:sz w:val="28"/>
          <w:szCs w:val="28"/>
        </w:rPr>
      </w:pPr>
      <w:r>
        <w:rPr>
          <w:rFonts w:ascii="Times New Roman" w:hAnsi="Times New Roman" w:cs="Times New Roman"/>
          <w:b/>
          <w:bCs/>
          <w:sz w:val="28"/>
          <w:szCs w:val="28"/>
        </w:rPr>
        <w:t>4.0 Discussion</w:t>
      </w:r>
    </w:p>
    <w:p w14:paraId="6325E546">
      <w:pPr>
        <w:spacing w:after="0" w:line="480" w:lineRule="auto"/>
        <w:jc w:val="both"/>
        <w:rPr>
          <w:rFonts w:ascii="Times New Roman" w:hAnsi="Times New Roman" w:cs="Times New Roman" w:eastAsiaTheme="minorEastAsia"/>
          <w:sz w:val="28"/>
          <w:szCs w:val="28"/>
        </w:rPr>
      </w:pPr>
      <w:r>
        <w:rPr>
          <w:rFonts w:ascii="Times New Roman" w:hAnsi="Times New Roman" w:cs="Times New Roman"/>
          <w:iCs/>
          <w:sz w:val="28"/>
          <w:szCs w:val="28"/>
        </w:rPr>
        <w:t xml:space="preserve">The spate at which </w:t>
      </w:r>
      <w:bookmarkStart w:id="7" w:name="_Hlk186131759"/>
      <w:r>
        <w:rPr>
          <w:rFonts w:ascii="Times New Roman" w:hAnsi="Times New Roman" w:cs="Times New Roman"/>
          <w:i/>
          <w:sz w:val="28"/>
          <w:szCs w:val="28"/>
        </w:rPr>
        <w:t>H. frenatus</w:t>
      </w:r>
      <w:r>
        <w:rPr>
          <w:rFonts w:ascii="Times New Roman" w:hAnsi="Times New Roman" w:cs="Times New Roman"/>
          <w:iCs/>
          <w:sz w:val="28"/>
          <w:szCs w:val="28"/>
        </w:rPr>
        <w:t xml:space="preserve"> tail</w:t>
      </w:r>
      <w:bookmarkEnd w:id="7"/>
      <w:r>
        <w:rPr>
          <w:rFonts w:ascii="Times New Roman" w:hAnsi="Times New Roman" w:cs="Times New Roman"/>
          <w:iCs/>
          <w:sz w:val="28"/>
          <w:szCs w:val="28"/>
        </w:rPr>
        <w:t xml:space="preserve"> is being used unconventionally necessitated an investigation of its constituents </w:t>
      </w:r>
      <w:r>
        <w:rPr>
          <w:rFonts w:ascii="Times New Roman" w:hAnsi="Times New Roman" w:cs="Times New Roman" w:eastAsiaTheme="minorEastAsia"/>
          <w:sz w:val="28"/>
          <w:szCs w:val="28"/>
        </w:rPr>
        <w:t>[1</w:t>
      </w:r>
      <w:r>
        <w:rPr>
          <w:rFonts w:ascii="Times New Roman" w:hAnsi="Times New Roman" w:cs="Times New Roman" w:eastAsiaTheme="minorEastAsia"/>
          <w:sz w:val="28"/>
          <w:szCs w:val="28"/>
          <w:lang w:val="en-GB"/>
        </w:rPr>
        <w:t>5</w:t>
      </w:r>
      <w:r>
        <w:rPr>
          <w:rFonts w:ascii="Times New Roman" w:hAnsi="Times New Roman" w:cs="Times New Roman" w:eastAsiaTheme="minorEastAsia"/>
          <w:sz w:val="28"/>
          <w:szCs w:val="28"/>
        </w:rPr>
        <w:t>].</w:t>
      </w:r>
      <w:r>
        <w:rPr>
          <w:rFonts w:ascii="Times New Roman" w:hAnsi="Times New Roman" w:cs="Times New Roman"/>
          <w:iCs/>
          <w:sz w:val="28"/>
          <w:szCs w:val="28"/>
        </w:rPr>
        <w:t xml:space="preserve"> From</w:t>
      </w:r>
      <w:r>
        <w:rPr>
          <w:rFonts w:ascii="Times New Roman" w:hAnsi="Times New Roman" w:cs="Times New Roman"/>
          <w:sz w:val="28"/>
          <w:szCs w:val="28"/>
        </w:rPr>
        <w:t xml:space="preserve"> the GC-MS results of </w:t>
      </w:r>
      <w:r>
        <w:rPr>
          <w:rFonts w:ascii="Times New Roman" w:hAnsi="Times New Roman" w:cs="Times New Roman"/>
          <w:i/>
          <w:sz w:val="28"/>
          <w:szCs w:val="28"/>
        </w:rPr>
        <w:t>H. frenatus</w:t>
      </w:r>
      <w:r>
        <w:rPr>
          <w:rFonts w:ascii="Times New Roman" w:hAnsi="Times New Roman" w:cs="Times New Roman"/>
          <w:iCs/>
          <w:sz w:val="28"/>
          <w:szCs w:val="28"/>
        </w:rPr>
        <w:t xml:space="preserve"> tail</w:t>
      </w:r>
      <w:r>
        <w:rPr>
          <w:rFonts w:ascii="Times New Roman" w:hAnsi="Times New Roman" w:cs="Times New Roman"/>
          <w:sz w:val="28"/>
          <w:szCs w:val="28"/>
        </w:rPr>
        <w:t xml:space="preserve">, </w:t>
      </w:r>
      <w:r>
        <w:rPr>
          <w:rFonts w:ascii="Times New Roman" w:hAnsi="Times New Roman" w:cs="Times New Roman" w:eastAsiaTheme="minorEastAsia"/>
          <w:sz w:val="28"/>
          <w:szCs w:val="28"/>
        </w:rPr>
        <w:t>the most abundant constituent by peak area was shown to be 9,12-Octadecadienoic acid (10.56</w:t>
      </w:r>
      <w:r>
        <w:rPr>
          <w:rFonts w:ascii="Times New Roman" w:hAnsi="Times New Roman" w:cs="Times New Roman" w:eastAsiaTheme="minorEastAsia"/>
          <w:bCs/>
          <w:sz w:val="28"/>
          <w:szCs w:val="28"/>
        </w:rPr>
        <w:t>%</w:t>
      </w:r>
      <w:r>
        <w:rPr>
          <w:rFonts w:ascii="Times New Roman" w:hAnsi="Times New Roman" w:cs="Times New Roman" w:eastAsiaTheme="minorEastAsia"/>
          <w:sz w:val="28"/>
          <w:szCs w:val="28"/>
        </w:rPr>
        <w:t xml:space="preserve">). The constituent with the highest retention time (21.500mins) is shown to be cyclopentanetridecanoic acid and it is also the constituent with the highest molecular weight (356Da). </w:t>
      </w:r>
      <w:r>
        <w:rPr>
          <w:rFonts w:ascii="Times New Roman" w:hAnsi="Times New Roman" w:cs="Times New Roman"/>
          <w:sz w:val="28"/>
          <w:szCs w:val="28"/>
        </w:rPr>
        <w:t xml:space="preserve">Identified psychoactive compounds among the discovered constituents in </w:t>
      </w:r>
      <w:r>
        <w:rPr>
          <w:rFonts w:ascii="Times New Roman" w:hAnsi="Times New Roman" w:cs="Times New Roman"/>
          <w:i/>
          <w:sz w:val="28"/>
          <w:szCs w:val="28"/>
        </w:rPr>
        <w:t>H.</w:t>
      </w:r>
      <w:r>
        <w:rPr>
          <w:rFonts w:ascii="Times New Roman" w:hAnsi="Times New Roman" w:cs="Times New Roman"/>
          <w:sz w:val="28"/>
          <w:szCs w:val="28"/>
        </w:rPr>
        <w:t xml:space="preserve"> </w:t>
      </w:r>
      <w:r>
        <w:rPr>
          <w:rFonts w:ascii="Times New Roman" w:hAnsi="Times New Roman" w:cs="Times New Roman"/>
          <w:i/>
          <w:sz w:val="28"/>
          <w:szCs w:val="28"/>
        </w:rPr>
        <w:t>frenatus</w:t>
      </w:r>
      <w:r>
        <w:rPr>
          <w:rFonts w:ascii="Times New Roman" w:hAnsi="Times New Roman" w:cs="Times New Roman"/>
          <w:sz w:val="28"/>
          <w:szCs w:val="28"/>
        </w:rPr>
        <w:t xml:space="preserve"> tail were 9-octadecenamide, indolizine, 2-furan-methanamine and 2- piperidinone.  More so, toxic chemicals identified as constituents of </w:t>
      </w:r>
      <w:r>
        <w:rPr>
          <w:rFonts w:ascii="Times New Roman" w:hAnsi="Times New Roman" w:cs="Times New Roman"/>
          <w:i/>
          <w:sz w:val="28"/>
          <w:szCs w:val="28"/>
        </w:rPr>
        <w:t>H.</w:t>
      </w:r>
      <w:r>
        <w:rPr>
          <w:rFonts w:ascii="Times New Roman" w:hAnsi="Times New Roman" w:cs="Times New Roman"/>
          <w:sz w:val="28"/>
          <w:szCs w:val="28"/>
        </w:rPr>
        <w:t xml:space="preserve"> </w:t>
      </w:r>
      <w:r>
        <w:rPr>
          <w:rFonts w:ascii="Times New Roman" w:hAnsi="Times New Roman" w:cs="Times New Roman"/>
          <w:i/>
          <w:sz w:val="28"/>
          <w:szCs w:val="28"/>
        </w:rPr>
        <w:t>frenatus</w:t>
      </w:r>
      <w:r>
        <w:rPr>
          <w:rFonts w:ascii="Times New Roman" w:hAnsi="Times New Roman" w:cs="Times New Roman"/>
          <w:sz w:val="28"/>
          <w:szCs w:val="28"/>
        </w:rPr>
        <w:t xml:space="preserve"> tail includes indolizine, propanenitrile, </w:t>
      </w:r>
      <w:r>
        <w:rPr>
          <w:rFonts w:ascii="Times New Roman" w:hAnsi="Times New Roman" w:cs="Times New Roman" w:eastAsiaTheme="minorEastAsia"/>
          <w:bCs/>
          <w:sz w:val="28"/>
          <w:szCs w:val="28"/>
        </w:rPr>
        <w:t>9-Octadecenamide,</w:t>
      </w:r>
      <w:r>
        <w:rPr>
          <w:rFonts w:ascii="Times New Roman" w:hAnsi="Times New Roman" w:cs="Times New Roman" w:eastAsiaTheme="minorEastAsia"/>
          <w:sz w:val="28"/>
          <w:szCs w:val="28"/>
        </w:rPr>
        <w:t xml:space="preserve"> </w:t>
      </w:r>
      <w:r>
        <w:rPr>
          <w:rFonts w:ascii="Times New Roman" w:hAnsi="Times New Roman" w:cs="Times New Roman"/>
          <w:sz w:val="28"/>
          <w:szCs w:val="28"/>
        </w:rPr>
        <w:t>oleic acid,</w:t>
      </w:r>
      <w:r>
        <w:rPr>
          <w:rFonts w:ascii="Times New Roman" w:hAnsi="Times New Roman" w:cs="Times New Roman" w:eastAsiaTheme="minorEastAsia"/>
          <w:bCs/>
          <w:sz w:val="28"/>
          <w:szCs w:val="28"/>
        </w:rPr>
        <w:t xml:space="preserve"> 2-piperidinone and</w:t>
      </w:r>
      <w:r>
        <w:rPr>
          <w:rFonts w:ascii="Times New Roman" w:hAnsi="Times New Roman" w:cs="Times New Roman"/>
          <w:sz w:val="28"/>
          <w:szCs w:val="28"/>
        </w:rPr>
        <w:t xml:space="preserve"> </w:t>
      </w:r>
      <w:r>
        <w:rPr>
          <w:rFonts w:ascii="Times New Roman" w:hAnsi="Times New Roman" w:cs="Times New Roman" w:eastAsiaTheme="minorEastAsia"/>
          <w:bCs/>
          <w:sz w:val="28"/>
          <w:szCs w:val="28"/>
        </w:rPr>
        <w:t>2-furan methenamine.</w:t>
      </w:r>
    </w:p>
    <w:p w14:paraId="32EC78A1">
      <w:pPr>
        <w:spacing w:line="480" w:lineRule="auto"/>
        <w:jc w:val="both"/>
        <w:rPr>
          <w:rFonts w:ascii="Times New Roman" w:hAnsi="Times New Roman" w:cs="Times New Roman" w:eastAsiaTheme="minorEastAsia"/>
          <w:sz w:val="28"/>
          <w:szCs w:val="28"/>
        </w:rPr>
      </w:pPr>
      <w:r>
        <w:rPr>
          <w:rFonts w:ascii="Times New Roman" w:hAnsi="Times New Roman" w:cs="Times New Roman" w:eastAsiaTheme="minorEastAsia"/>
          <w:bCs/>
          <w:sz w:val="28"/>
          <w:szCs w:val="28"/>
        </w:rPr>
        <w:t>Indolizines</w:t>
      </w:r>
      <w:r>
        <w:rPr>
          <w:rFonts w:ascii="Times New Roman" w:hAnsi="Times New Roman" w:cs="Times New Roman" w:eastAsiaTheme="minorEastAsia"/>
          <w:sz w:val="28"/>
          <w:szCs w:val="28"/>
        </w:rPr>
        <w:t xml:space="preserve"> are potent disruptors of protein synthesis. They inhibit enzyme activity and acts as calcium entry blockers in cardiovascular activity Indolizines are also a histamine (H</w:t>
      </w:r>
      <w:r>
        <w:rPr>
          <w:rFonts w:ascii="Times New Roman" w:hAnsi="Times New Roman" w:cs="Times New Roman" w:eastAsiaTheme="minorEastAsia"/>
          <w:sz w:val="28"/>
          <w:szCs w:val="28"/>
          <w:vertAlign w:val="subscript"/>
        </w:rPr>
        <w:t>3</w:t>
      </w:r>
      <w:r>
        <w:rPr>
          <w:rFonts w:ascii="Times New Roman" w:hAnsi="Times New Roman" w:cs="Times New Roman" w:eastAsiaTheme="minorEastAsia"/>
          <w:sz w:val="28"/>
          <w:szCs w:val="28"/>
        </w:rPr>
        <w:t>) receptor antagonist. The derivatives of indolizine were found to exhibit cytotoxic and central nervous system depressant activity [1</w:t>
      </w:r>
      <w:r>
        <w:rPr>
          <w:rFonts w:ascii="Times New Roman" w:hAnsi="Times New Roman" w:cs="Times New Roman" w:eastAsiaTheme="minorEastAsia"/>
          <w:sz w:val="28"/>
          <w:szCs w:val="28"/>
          <w:lang w:val="en-GB"/>
        </w:rPr>
        <w:t>6,17</w:t>
      </w:r>
      <w:r>
        <w:rPr>
          <w:rFonts w:ascii="Times New Roman" w:hAnsi="Times New Roman" w:cs="Times New Roman" w:eastAsiaTheme="minorEastAsia"/>
          <w:sz w:val="28"/>
          <w:szCs w:val="28"/>
        </w:rPr>
        <w:t xml:space="preserve">]. </w:t>
      </w:r>
      <w:r>
        <w:rPr>
          <w:rFonts w:ascii="Times New Roman" w:hAnsi="Times New Roman" w:cs="Times New Roman" w:eastAsiaTheme="minorEastAsia"/>
          <w:bCs/>
          <w:sz w:val="28"/>
          <w:szCs w:val="28"/>
        </w:rPr>
        <w:t>Propanenitrile</w:t>
      </w:r>
      <w:r>
        <w:rPr>
          <w:rFonts w:ascii="Times New Roman" w:hAnsi="Times New Roman" w:cs="Times New Roman" w:eastAsiaTheme="minorEastAsia"/>
          <w:sz w:val="28"/>
          <w:szCs w:val="28"/>
        </w:rPr>
        <w:t xml:space="preserve"> causes sore throat, chest tightness, shortness of breath, unconsciousness, respiratory and cardiac arrest. It induces structural changes in the cells of the duodenum and stomach. It is also associated with bringing about ulcerogenic effect [1</w:t>
      </w:r>
      <w:r>
        <w:rPr>
          <w:rFonts w:ascii="Times New Roman" w:hAnsi="Times New Roman" w:cs="Times New Roman" w:eastAsiaTheme="minorEastAsia"/>
          <w:sz w:val="28"/>
          <w:szCs w:val="28"/>
          <w:lang w:val="en-GB"/>
        </w:rPr>
        <w:t>8</w:t>
      </w:r>
      <w:r>
        <w:rPr>
          <w:rFonts w:ascii="Times New Roman" w:hAnsi="Times New Roman" w:cs="Times New Roman" w:eastAsiaTheme="minorEastAsia"/>
          <w:sz w:val="28"/>
          <w:szCs w:val="28"/>
        </w:rPr>
        <w:t xml:space="preserve">]. Increased oleic acid level in the membranes of red blood cell have been associated with increased risk of breast cancer [19]. </w:t>
      </w:r>
    </w:p>
    <w:p w14:paraId="0BA51142">
      <w:pPr>
        <w:spacing w:line="480" w:lineRule="auto"/>
        <w:jc w:val="both"/>
        <w:rPr>
          <w:rFonts w:ascii="Times New Roman" w:hAnsi="Times New Roman" w:cs="Times New Roman" w:eastAsiaTheme="minorEastAsia"/>
          <w:sz w:val="28"/>
          <w:szCs w:val="28"/>
        </w:rPr>
      </w:pPr>
      <w:bookmarkStart w:id="8" w:name="_Hlk186285997"/>
      <w:r>
        <w:rPr>
          <w:rFonts w:ascii="Times New Roman" w:hAnsi="Times New Roman" w:cs="Times New Roman" w:eastAsiaTheme="minorEastAsia"/>
          <w:bCs/>
          <w:sz w:val="28"/>
          <w:szCs w:val="28"/>
        </w:rPr>
        <w:t>9-Octadecenamide</w:t>
      </w:r>
      <w:r>
        <w:rPr>
          <w:rFonts w:ascii="Times New Roman" w:hAnsi="Times New Roman" w:cs="Times New Roman" w:eastAsiaTheme="minorEastAsia"/>
          <w:sz w:val="28"/>
          <w:szCs w:val="28"/>
        </w:rPr>
        <w:t xml:space="preserve"> </w:t>
      </w:r>
      <w:bookmarkEnd w:id="8"/>
      <w:r>
        <w:rPr>
          <w:rFonts w:ascii="Times New Roman" w:hAnsi="Times New Roman" w:cs="Times New Roman" w:eastAsiaTheme="minorEastAsia"/>
          <w:sz w:val="28"/>
          <w:szCs w:val="28"/>
        </w:rPr>
        <w:t xml:space="preserve">has been shown to accumulate in the cerebrospinal fluid and it causes drowsiness [20]. It has also been implicated in the aetiology of cannabinoid-regulated depression [21]. </w:t>
      </w:r>
      <w:bookmarkStart w:id="9" w:name="_Hlk186286051"/>
      <w:r>
        <w:rPr>
          <w:rFonts w:ascii="Times New Roman" w:hAnsi="Times New Roman" w:cs="Times New Roman" w:eastAsiaTheme="minorEastAsia"/>
          <w:bCs/>
          <w:sz w:val="28"/>
          <w:szCs w:val="28"/>
        </w:rPr>
        <w:t>2-piperidinone</w:t>
      </w:r>
      <w:bookmarkEnd w:id="9"/>
      <w:r>
        <w:rPr>
          <w:rFonts w:ascii="Times New Roman" w:hAnsi="Times New Roman" w:cs="Times New Roman" w:eastAsiaTheme="minorEastAsia"/>
          <w:sz w:val="28"/>
          <w:szCs w:val="28"/>
        </w:rPr>
        <w:t xml:space="preserve">, a derivative of piperidine, classified as a lactam. It is a known psychotropic agent with cytotoxic potentials [22,23,24]. </w:t>
      </w:r>
      <w:r>
        <w:rPr>
          <w:rFonts w:ascii="Times New Roman" w:hAnsi="Times New Roman" w:cs="Times New Roman" w:eastAsiaTheme="minorEastAsia"/>
          <w:bCs/>
          <w:sz w:val="28"/>
          <w:szCs w:val="28"/>
        </w:rPr>
        <w:t>2-furan methenamine</w:t>
      </w:r>
      <w:r>
        <w:rPr>
          <w:rFonts w:ascii="Times New Roman" w:hAnsi="Times New Roman" w:cs="Times New Roman" w:eastAsiaTheme="minorEastAsia"/>
          <w:sz w:val="28"/>
          <w:szCs w:val="28"/>
        </w:rPr>
        <w:t xml:space="preserve"> are and most furan containing chemicals are reported to be very to be very harmful. They are hepatotoxic and carcinogenic [25,26]. The findings of this study make it empirical to prognosticate that the now rampant act of the unconventional use of</w:t>
      </w:r>
      <w:r>
        <w:rPr>
          <w:rFonts w:ascii="Times New Roman" w:hAnsi="Times New Roman" w:cs="Times New Roman"/>
          <w:i/>
          <w:sz w:val="28"/>
          <w:szCs w:val="28"/>
        </w:rPr>
        <w:t xml:space="preserve"> </w:t>
      </w:r>
      <w:bookmarkStart w:id="10" w:name="_Hlk186287384"/>
      <w:r>
        <w:rPr>
          <w:rFonts w:ascii="Times New Roman" w:hAnsi="Times New Roman" w:cs="Times New Roman"/>
          <w:i/>
          <w:sz w:val="28"/>
          <w:szCs w:val="28"/>
        </w:rPr>
        <w:t>H. frenatus</w:t>
      </w:r>
      <w:r>
        <w:rPr>
          <w:rFonts w:ascii="Times New Roman" w:hAnsi="Times New Roman" w:cs="Times New Roman"/>
          <w:iCs/>
          <w:sz w:val="28"/>
          <w:szCs w:val="28"/>
        </w:rPr>
        <w:t xml:space="preserve"> tail </w:t>
      </w:r>
      <w:bookmarkEnd w:id="10"/>
      <w:r>
        <w:rPr>
          <w:rFonts w:ascii="Times New Roman" w:hAnsi="Times New Roman" w:cs="Times New Roman"/>
          <w:iCs/>
          <w:sz w:val="28"/>
          <w:szCs w:val="28"/>
        </w:rPr>
        <w:t xml:space="preserve">by youths in Nigeria for its inebriating effects shall adversely impact on the health of its abusers as validated by a recent study on the impact of chemical mixtures on immunological indices </w:t>
      </w:r>
      <w:r>
        <w:rPr>
          <w:rFonts w:ascii="Times New Roman" w:hAnsi="Times New Roman" w:cs="Times New Roman" w:eastAsiaTheme="minorEastAsia"/>
          <w:sz w:val="28"/>
          <w:szCs w:val="28"/>
        </w:rPr>
        <w:t>[27].</w:t>
      </w:r>
    </w:p>
    <w:p w14:paraId="190B7F25">
      <w:pPr>
        <w:tabs>
          <w:tab w:val="left" w:pos="1190"/>
        </w:tabs>
        <w:rPr>
          <w:rFonts w:ascii="Times New Roman" w:hAnsi="Times New Roman" w:cs="Times New Roman"/>
          <w:b/>
          <w:bCs/>
          <w:sz w:val="28"/>
          <w:szCs w:val="28"/>
        </w:rPr>
      </w:pPr>
      <w:r>
        <w:rPr>
          <w:rFonts w:ascii="Times New Roman" w:hAnsi="Times New Roman" w:cs="Times New Roman"/>
          <w:b/>
          <w:bCs/>
          <w:sz w:val="28"/>
          <w:szCs w:val="28"/>
        </w:rPr>
        <w:t>5.0 Conclusion</w:t>
      </w:r>
    </w:p>
    <w:p w14:paraId="5E25B3C4">
      <w:pPr>
        <w:spacing w:line="480" w:lineRule="auto"/>
        <w:jc w:val="both"/>
        <w:rPr>
          <w:rFonts w:ascii="Times New Roman" w:hAnsi="Times New Roman" w:cs="Times New Roman"/>
          <w:iCs/>
          <w:sz w:val="28"/>
          <w:szCs w:val="28"/>
        </w:rPr>
      </w:pPr>
      <w:r>
        <w:rPr>
          <w:rFonts w:ascii="Times New Roman" w:hAnsi="Times New Roman" w:cs="Times New Roman"/>
          <w:sz w:val="28"/>
          <w:szCs w:val="28"/>
        </w:rPr>
        <w:t>The indiscriminate unconventional use</w:t>
      </w:r>
      <w:r>
        <w:rPr>
          <w:rFonts w:ascii="Times New Roman" w:hAnsi="Times New Roman" w:cs="Times New Roman"/>
          <w:i/>
          <w:sz w:val="28"/>
          <w:szCs w:val="28"/>
        </w:rPr>
        <w:t xml:space="preserve"> H. frenatus</w:t>
      </w:r>
      <w:r>
        <w:rPr>
          <w:rFonts w:ascii="Times New Roman" w:hAnsi="Times New Roman" w:cs="Times New Roman"/>
          <w:iCs/>
          <w:sz w:val="28"/>
          <w:szCs w:val="28"/>
        </w:rPr>
        <w:t xml:space="preserve"> tail for its psychoactive properties constitute a threat to the health of the numerous young people who abuse it given its discovered harmful chemical content. If left unchecked, the current trend in substance abuse in Nigeria may lead to an increased incidence of morbidity. This information should be deployed in organized health sensitization schemes to discourage young people consuming</w:t>
      </w:r>
      <w:r>
        <w:rPr>
          <w:rFonts w:ascii="Times New Roman" w:hAnsi="Times New Roman" w:cs="Times New Roman"/>
          <w:i/>
          <w:sz w:val="28"/>
          <w:szCs w:val="28"/>
        </w:rPr>
        <w:t xml:space="preserve"> H. frenatus</w:t>
      </w:r>
      <w:r>
        <w:rPr>
          <w:rFonts w:ascii="Times New Roman" w:hAnsi="Times New Roman" w:cs="Times New Roman"/>
          <w:iCs/>
          <w:sz w:val="28"/>
          <w:szCs w:val="28"/>
        </w:rPr>
        <w:t xml:space="preserve"> tail.</w:t>
      </w:r>
    </w:p>
    <w:p w14:paraId="3B4CDF45">
      <w:pPr>
        <w:rPr>
          <w:rFonts w:ascii="Times New Roman" w:hAnsi="Times New Roman" w:cs="Times New Roman"/>
          <w:b/>
          <w:bCs/>
          <w:sz w:val="28"/>
          <w:szCs w:val="28"/>
          <w:lang w:val="en-GB"/>
        </w:rPr>
      </w:pPr>
      <w:r>
        <w:rPr>
          <w:rFonts w:ascii="Times New Roman" w:hAnsi="Times New Roman" w:cs="Times New Roman"/>
          <w:b/>
          <w:bCs/>
          <w:sz w:val="28"/>
          <w:szCs w:val="28"/>
          <w:lang w:val="en-GB"/>
        </w:rPr>
        <w:t>REFERENCES</w:t>
      </w:r>
    </w:p>
    <w:p w14:paraId="0F1E3914">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 Glynn, T.J. (2018). From family to peer: transitions of influence among drug- using youth. </w:t>
      </w:r>
      <w:r>
        <w:rPr>
          <w:rFonts w:ascii="Times New Roman" w:hAnsi="Times New Roman" w:cs="Times New Roman" w:eastAsiaTheme="minorEastAsia"/>
          <w:i/>
          <w:sz w:val="28"/>
          <w:szCs w:val="28"/>
        </w:rPr>
        <w:t>Journal of youth and adolescence,</w:t>
      </w:r>
      <w:r>
        <w:rPr>
          <w:rFonts w:ascii="Times New Roman" w:hAnsi="Times New Roman" w:cs="Times New Roman" w:eastAsiaTheme="minorEastAsia"/>
          <w:bCs/>
          <w:sz w:val="28"/>
          <w:szCs w:val="28"/>
        </w:rPr>
        <w:t>10</w:t>
      </w:r>
      <w:r>
        <w:rPr>
          <w:rFonts w:ascii="Times New Roman" w:hAnsi="Times New Roman" w:cs="Times New Roman" w:eastAsiaTheme="minorEastAsia"/>
          <w:sz w:val="28"/>
          <w:szCs w:val="28"/>
        </w:rPr>
        <w:t>:363-383</w:t>
      </w:r>
    </w:p>
    <w:p w14:paraId="15807408">
      <w:pPr>
        <w:spacing w:after="0" w:line="240" w:lineRule="auto"/>
        <w:jc w:val="both"/>
        <w:rPr>
          <w:rFonts w:ascii="Times New Roman" w:hAnsi="Times New Roman" w:cs="Times New Roman" w:eastAsiaTheme="minorEastAsia"/>
          <w:sz w:val="28"/>
          <w:szCs w:val="28"/>
        </w:rPr>
      </w:pPr>
    </w:p>
    <w:p w14:paraId="7BF0207C">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2</w:t>
      </w:r>
      <w:r>
        <w:rPr>
          <w:rFonts w:ascii="Times New Roman" w:hAnsi="Times New Roman" w:cs="Times New Roman" w:eastAsiaTheme="minorEastAsia"/>
          <w:sz w:val="28"/>
          <w:szCs w:val="28"/>
        </w:rPr>
        <w:t xml:space="preserve">]. Siegel, A. &amp; Ronald, K. (2015). Intoxication: the universal Drive for Minding- Altering Substances. </w:t>
      </w:r>
      <w:r>
        <w:rPr>
          <w:rFonts w:ascii="Times New Roman" w:hAnsi="Times New Roman" w:cs="Times New Roman" w:eastAsiaTheme="minorEastAsia"/>
          <w:i/>
          <w:sz w:val="28"/>
          <w:szCs w:val="28"/>
        </w:rPr>
        <w:t xml:space="preserve">Parkstreet press, </w:t>
      </w:r>
      <w:r>
        <w:rPr>
          <w:rFonts w:ascii="Times New Roman" w:hAnsi="Times New Roman" w:cs="Times New Roman" w:eastAsiaTheme="minorEastAsia"/>
          <w:bCs/>
          <w:sz w:val="28"/>
          <w:szCs w:val="28"/>
        </w:rPr>
        <w:t>60</w:t>
      </w:r>
      <w:r>
        <w:rPr>
          <w:rFonts w:ascii="Times New Roman" w:hAnsi="Times New Roman" w:cs="Times New Roman" w:eastAsiaTheme="minorEastAsia"/>
          <w:sz w:val="28"/>
          <w:szCs w:val="28"/>
        </w:rPr>
        <w:t>:99-108</w:t>
      </w:r>
    </w:p>
    <w:p w14:paraId="461B1D1F">
      <w:pPr>
        <w:spacing w:after="0" w:line="240" w:lineRule="auto"/>
        <w:jc w:val="both"/>
        <w:rPr>
          <w:rFonts w:ascii="Times New Roman" w:hAnsi="Times New Roman" w:cs="Times New Roman" w:eastAsiaTheme="minorEastAsia"/>
          <w:sz w:val="28"/>
          <w:szCs w:val="28"/>
        </w:rPr>
      </w:pPr>
    </w:p>
    <w:p w14:paraId="193913A4">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3</w:t>
      </w:r>
      <w:r>
        <w:rPr>
          <w:rFonts w:ascii="Times New Roman" w:hAnsi="Times New Roman" w:cs="Times New Roman" w:eastAsiaTheme="minorEastAsia"/>
          <w:sz w:val="28"/>
          <w:szCs w:val="28"/>
        </w:rPr>
        <w:t xml:space="preserve">]. Lix, O. &amp; Pearce, R.A. (2015). Effects of halothane on GABA receptor kinetic: evidence for slowed agonist unbinding. </w:t>
      </w:r>
      <w:r>
        <w:rPr>
          <w:rFonts w:ascii="Times New Roman" w:hAnsi="Times New Roman" w:cs="Times New Roman" w:eastAsiaTheme="minorEastAsia"/>
          <w:i/>
          <w:sz w:val="28"/>
          <w:szCs w:val="28"/>
        </w:rPr>
        <w:t>journal</w:t>
      </w:r>
      <w:r>
        <w:rPr>
          <w:rFonts w:ascii="Times New Roman" w:hAnsi="Times New Roman" w:cs="Times New Roman" w:eastAsiaTheme="minorEastAsia"/>
          <w:sz w:val="28"/>
          <w:szCs w:val="28"/>
        </w:rPr>
        <w:t>, 20(</w:t>
      </w:r>
      <w:r>
        <w:rPr>
          <w:rFonts w:ascii="Times New Roman" w:hAnsi="Times New Roman" w:cs="Times New Roman" w:eastAsiaTheme="minorEastAsia"/>
          <w:bCs/>
          <w:sz w:val="28"/>
          <w:szCs w:val="28"/>
        </w:rPr>
        <w:t>3):</w:t>
      </w:r>
      <w:r>
        <w:rPr>
          <w:rFonts w:ascii="Times New Roman" w:hAnsi="Times New Roman" w:cs="Times New Roman" w:eastAsiaTheme="minorEastAsia"/>
          <w:sz w:val="28"/>
          <w:szCs w:val="28"/>
        </w:rPr>
        <w:t xml:space="preserve"> 899-907</w:t>
      </w:r>
    </w:p>
    <w:p w14:paraId="3DB34B34">
      <w:pPr>
        <w:spacing w:after="0" w:line="240" w:lineRule="auto"/>
        <w:ind w:left="720" w:hanging="720"/>
        <w:jc w:val="both"/>
        <w:rPr>
          <w:rFonts w:ascii="Times New Roman" w:hAnsi="Times New Roman" w:cs="Times New Roman" w:eastAsiaTheme="minorEastAsia"/>
          <w:sz w:val="28"/>
          <w:szCs w:val="28"/>
        </w:rPr>
      </w:pPr>
    </w:p>
    <w:p w14:paraId="2258CE74">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4</w:t>
      </w:r>
      <w:r>
        <w:rPr>
          <w:rFonts w:ascii="Times New Roman" w:hAnsi="Times New Roman" w:cs="Times New Roman" w:eastAsiaTheme="minorEastAsia"/>
          <w:sz w:val="28"/>
          <w:szCs w:val="28"/>
        </w:rPr>
        <w:t xml:space="preserve">]. Garg, M., Sidhu, B.S. &amp; Raj, R. (2014). Addiction to lizard. </w:t>
      </w:r>
      <w:r>
        <w:rPr>
          <w:rFonts w:ascii="Times New Roman" w:hAnsi="Times New Roman" w:cs="Times New Roman" w:eastAsiaTheme="minorEastAsia"/>
          <w:i/>
          <w:iCs/>
          <w:sz w:val="28"/>
          <w:szCs w:val="28"/>
        </w:rPr>
        <w:t>Indian</w:t>
      </w:r>
      <w:r>
        <w:rPr>
          <w:rFonts w:ascii="Times New Roman" w:hAnsi="Times New Roman" w:cs="Times New Roman" w:eastAsiaTheme="minorEastAsia"/>
          <w:sz w:val="28"/>
          <w:szCs w:val="28"/>
        </w:rPr>
        <w:t xml:space="preserve"> </w:t>
      </w:r>
      <w:r>
        <w:rPr>
          <w:rFonts w:ascii="Times New Roman" w:hAnsi="Times New Roman" w:cs="Times New Roman" w:eastAsiaTheme="minorEastAsia"/>
          <w:i/>
          <w:sz w:val="28"/>
          <w:szCs w:val="28"/>
        </w:rPr>
        <w:t xml:space="preserve">journal psychiatry </w:t>
      </w:r>
      <w:r>
        <w:rPr>
          <w:rFonts w:ascii="Times New Roman" w:hAnsi="Times New Roman" w:cs="Times New Roman" w:eastAsiaTheme="minorEastAsia"/>
          <w:bCs/>
          <w:sz w:val="28"/>
          <w:szCs w:val="28"/>
        </w:rPr>
        <w:t>56</w:t>
      </w:r>
      <w:r>
        <w:rPr>
          <w:rFonts w:ascii="Times New Roman" w:hAnsi="Times New Roman" w:cs="Times New Roman" w:eastAsiaTheme="minorEastAsia"/>
          <w:sz w:val="28"/>
          <w:szCs w:val="28"/>
        </w:rPr>
        <w:t>(2): 244-249</w:t>
      </w:r>
    </w:p>
    <w:p w14:paraId="43F4F356">
      <w:pPr>
        <w:spacing w:after="0" w:line="240" w:lineRule="auto"/>
        <w:ind w:left="720" w:hanging="720"/>
        <w:jc w:val="both"/>
        <w:rPr>
          <w:rFonts w:ascii="Times New Roman" w:hAnsi="Times New Roman" w:cs="Times New Roman" w:eastAsiaTheme="minorEastAsia"/>
          <w:sz w:val="28"/>
          <w:szCs w:val="28"/>
        </w:rPr>
      </w:pPr>
    </w:p>
    <w:p w14:paraId="2727F0C0">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5</w:t>
      </w:r>
      <w:r>
        <w:rPr>
          <w:rFonts w:ascii="Times New Roman" w:hAnsi="Times New Roman" w:cs="Times New Roman" w:eastAsiaTheme="minorEastAsia"/>
          <w:sz w:val="28"/>
          <w:szCs w:val="28"/>
        </w:rPr>
        <w:t xml:space="preserve">]. Aich, T., Saha, I., Ram, D., Ranjan, S. &amp; Subedi, S. (2015). A comparative study on 136 opioid abusers in India and Nepal. </w:t>
      </w:r>
      <w:r>
        <w:rPr>
          <w:rFonts w:ascii="Times New Roman" w:hAnsi="Times New Roman" w:cs="Times New Roman" w:eastAsiaTheme="minorEastAsia"/>
          <w:i/>
          <w:sz w:val="28"/>
          <w:szCs w:val="28"/>
        </w:rPr>
        <w:t>Journal of Psychiatrists’ Association of Nepal</w:t>
      </w:r>
      <w:r>
        <w:rPr>
          <w:rFonts w:ascii="Times New Roman" w:hAnsi="Times New Roman" w:cs="Times New Roman" w:eastAsiaTheme="minorEastAsia"/>
          <w:sz w:val="28"/>
          <w:szCs w:val="28"/>
        </w:rPr>
        <w:t xml:space="preserve"> (2):11–17.</w:t>
      </w:r>
    </w:p>
    <w:p w14:paraId="424BCCAB">
      <w:pPr>
        <w:spacing w:after="0" w:line="240" w:lineRule="auto"/>
        <w:ind w:left="720" w:hanging="720"/>
        <w:jc w:val="both"/>
        <w:rPr>
          <w:rFonts w:ascii="Times New Roman" w:hAnsi="Times New Roman" w:cs="Times New Roman" w:eastAsiaTheme="minorEastAsia"/>
          <w:sz w:val="28"/>
          <w:szCs w:val="28"/>
        </w:rPr>
      </w:pPr>
    </w:p>
    <w:p w14:paraId="70F78A91">
      <w:pPr>
        <w:spacing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6</w:t>
      </w:r>
      <w:r>
        <w:rPr>
          <w:rFonts w:ascii="Times New Roman" w:hAnsi="Times New Roman" w:cs="Times New Roman" w:eastAsiaTheme="minorEastAsia"/>
          <w:sz w:val="28"/>
          <w:szCs w:val="28"/>
        </w:rPr>
        <w:t xml:space="preserve">]. Varghese, S.T., Balhara, Y. &amp; Mondal, A. (2006). Unconventional substances of abuse: scorpions and lizards. </w:t>
      </w:r>
      <w:r>
        <w:rPr>
          <w:rFonts w:ascii="Times New Roman" w:hAnsi="Times New Roman" w:cs="Times New Roman" w:eastAsiaTheme="minorEastAsia"/>
          <w:i/>
          <w:sz w:val="28"/>
          <w:szCs w:val="28"/>
        </w:rPr>
        <w:t xml:space="preserve">Journal Postgraduate Medicine, </w:t>
      </w:r>
      <w:r>
        <w:rPr>
          <w:rFonts w:ascii="Times New Roman" w:hAnsi="Times New Roman" w:cs="Times New Roman" w:eastAsiaTheme="minorEastAsia"/>
          <w:b/>
          <w:sz w:val="28"/>
          <w:szCs w:val="28"/>
        </w:rPr>
        <w:t>52</w:t>
      </w:r>
      <w:r>
        <w:rPr>
          <w:rFonts w:ascii="Times New Roman" w:hAnsi="Times New Roman" w:cs="Times New Roman" w:eastAsiaTheme="minorEastAsia"/>
          <w:sz w:val="28"/>
          <w:szCs w:val="28"/>
        </w:rPr>
        <w:t>:325-6</w:t>
      </w:r>
    </w:p>
    <w:p w14:paraId="638BE3B2">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7</w:t>
      </w:r>
      <w:r>
        <w:rPr>
          <w:rFonts w:ascii="Times New Roman" w:hAnsi="Times New Roman" w:cs="Times New Roman" w:eastAsiaTheme="minorEastAsia"/>
          <w:sz w:val="28"/>
          <w:szCs w:val="28"/>
        </w:rPr>
        <w:t xml:space="preserve">]. Sarkhel, S., Praharaj, S. K. &amp; Sinha, V. K. (2011). Does lizard tail lacing heighten cannabis addiction? </w:t>
      </w:r>
      <w:r>
        <w:rPr>
          <w:rFonts w:ascii="Times New Roman" w:hAnsi="Times New Roman" w:cs="Times New Roman" w:eastAsiaTheme="minorEastAsia"/>
          <w:i/>
          <w:sz w:val="28"/>
          <w:szCs w:val="28"/>
        </w:rPr>
        <w:t xml:space="preserve">The American Journal on Addictions, </w:t>
      </w:r>
      <w:r>
        <w:rPr>
          <w:rFonts w:ascii="Times New Roman" w:hAnsi="Times New Roman" w:cs="Times New Roman" w:eastAsiaTheme="minorEastAsia"/>
          <w:bCs/>
          <w:sz w:val="28"/>
          <w:szCs w:val="28"/>
        </w:rPr>
        <w:t>20</w:t>
      </w:r>
      <w:r>
        <w:rPr>
          <w:rFonts w:ascii="Times New Roman" w:hAnsi="Times New Roman" w:cs="Times New Roman" w:eastAsiaTheme="minorEastAsia"/>
          <w:sz w:val="28"/>
          <w:szCs w:val="28"/>
        </w:rPr>
        <w:t>:181–181</w:t>
      </w:r>
    </w:p>
    <w:p w14:paraId="08AB09CC">
      <w:pPr>
        <w:spacing w:after="0" w:line="240" w:lineRule="auto"/>
        <w:ind w:left="720" w:hanging="720"/>
        <w:jc w:val="both"/>
        <w:rPr>
          <w:rFonts w:ascii="Times New Roman" w:hAnsi="Times New Roman" w:cs="Times New Roman" w:eastAsiaTheme="minorEastAsia"/>
          <w:sz w:val="28"/>
          <w:szCs w:val="28"/>
        </w:rPr>
      </w:pPr>
    </w:p>
    <w:p w14:paraId="24A37A54">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8</w:t>
      </w:r>
      <w:r>
        <w:rPr>
          <w:rFonts w:ascii="Times New Roman" w:hAnsi="Times New Roman" w:cs="Times New Roman" w:eastAsiaTheme="minorEastAsia"/>
          <w:sz w:val="28"/>
          <w:szCs w:val="28"/>
        </w:rPr>
        <w:t xml:space="preserve">]. Malhatra, C. (2017). Drug abuse among juveniles in conflict with law, </w:t>
      </w:r>
      <w:r>
        <w:rPr>
          <w:rFonts w:ascii="Times New Roman" w:hAnsi="Times New Roman" w:cs="Times New Roman" w:eastAsiaTheme="minorEastAsia"/>
          <w:i/>
          <w:sz w:val="28"/>
          <w:szCs w:val="28"/>
        </w:rPr>
        <w:t>Journal of Pediatrics</w:t>
      </w:r>
      <w:r>
        <w:rPr>
          <w:rFonts w:ascii="Times New Roman" w:hAnsi="Times New Roman" w:cs="Times New Roman" w:eastAsiaTheme="minorEastAsia"/>
          <w:sz w:val="28"/>
          <w:szCs w:val="28"/>
        </w:rPr>
        <w:t xml:space="preserve"> 74(</w:t>
      </w:r>
      <w:r>
        <w:rPr>
          <w:rFonts w:ascii="Times New Roman" w:hAnsi="Times New Roman" w:cs="Times New Roman" w:eastAsiaTheme="minorEastAsia"/>
          <w:bCs/>
          <w:sz w:val="28"/>
          <w:szCs w:val="28"/>
        </w:rPr>
        <w:t>3</w:t>
      </w:r>
      <w:r>
        <w:rPr>
          <w:rFonts w:ascii="Times New Roman" w:hAnsi="Times New Roman" w:cs="Times New Roman" w:eastAsiaTheme="minorEastAsia"/>
          <w:sz w:val="28"/>
          <w:szCs w:val="28"/>
        </w:rPr>
        <w:t>): 352-356</w:t>
      </w:r>
    </w:p>
    <w:p w14:paraId="2E98AA3B">
      <w:pPr>
        <w:spacing w:after="0" w:line="240" w:lineRule="auto"/>
        <w:ind w:left="720" w:hanging="720"/>
        <w:jc w:val="both"/>
        <w:rPr>
          <w:rFonts w:ascii="Times New Roman" w:hAnsi="Times New Roman" w:cs="Times New Roman" w:eastAsiaTheme="minorEastAsia"/>
          <w:sz w:val="24"/>
          <w:szCs w:val="24"/>
        </w:rPr>
      </w:pPr>
    </w:p>
    <w:p w14:paraId="31C75860">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9</w:t>
      </w:r>
      <w:r>
        <w:rPr>
          <w:rFonts w:ascii="Times New Roman" w:hAnsi="Times New Roman" w:cs="Times New Roman" w:eastAsiaTheme="minorEastAsia"/>
          <w:sz w:val="28"/>
          <w:szCs w:val="28"/>
        </w:rPr>
        <w:t xml:space="preserve">]. Case, T.J., Bolger, D.T. &amp; Petren, K. (2006). Invasions and competitive displacement among house geckos in the tropical pacific. </w:t>
      </w:r>
      <w:r>
        <w:rPr>
          <w:rFonts w:ascii="Times New Roman" w:hAnsi="Times New Roman" w:cs="Times New Roman" w:eastAsiaTheme="minorEastAsia"/>
          <w:i/>
          <w:sz w:val="28"/>
          <w:szCs w:val="28"/>
        </w:rPr>
        <w:t xml:space="preserve">Ecology, </w:t>
      </w:r>
      <w:r>
        <w:rPr>
          <w:rFonts w:ascii="Times New Roman" w:hAnsi="Times New Roman" w:cs="Times New Roman" w:eastAsiaTheme="minorEastAsia"/>
          <w:bCs/>
          <w:sz w:val="28"/>
          <w:szCs w:val="28"/>
        </w:rPr>
        <w:t>75</w:t>
      </w:r>
      <w:r>
        <w:rPr>
          <w:rFonts w:ascii="Times New Roman" w:hAnsi="Times New Roman" w:cs="Times New Roman" w:eastAsiaTheme="minorEastAsia"/>
          <w:sz w:val="28"/>
          <w:szCs w:val="28"/>
        </w:rPr>
        <w:t>(2): 464-477</w:t>
      </w:r>
    </w:p>
    <w:p w14:paraId="47962488">
      <w:pPr>
        <w:spacing w:after="0" w:line="240" w:lineRule="auto"/>
        <w:ind w:left="720" w:hanging="720"/>
        <w:jc w:val="both"/>
        <w:rPr>
          <w:rFonts w:ascii="Times New Roman" w:hAnsi="Times New Roman" w:cs="Times New Roman" w:eastAsiaTheme="minorEastAsia"/>
          <w:sz w:val="28"/>
          <w:szCs w:val="28"/>
        </w:rPr>
      </w:pPr>
    </w:p>
    <w:p w14:paraId="66043E16">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10</w:t>
      </w:r>
      <w:r>
        <w:rPr>
          <w:rFonts w:ascii="Times New Roman" w:hAnsi="Times New Roman" w:cs="Times New Roman" w:eastAsiaTheme="minorEastAsia"/>
          <w:sz w:val="28"/>
          <w:szCs w:val="28"/>
        </w:rPr>
        <w:t>]. Cameron, S.F., Wynn, M.L. &amp; Wilson, R.S. (2013). Sex-specific trade-offs and compensatory mechanisms: bite force and sprint speed pose conflicting demands on the design of geckos (</w:t>
      </w:r>
      <w:r>
        <w:rPr>
          <w:rFonts w:ascii="Times New Roman" w:hAnsi="Times New Roman" w:cs="Times New Roman" w:eastAsiaTheme="minorEastAsia"/>
          <w:i/>
          <w:iCs/>
          <w:sz w:val="28"/>
          <w:szCs w:val="28"/>
        </w:rPr>
        <w:t>Hemidactylus frenatus</w:t>
      </w:r>
      <w:r>
        <w:rPr>
          <w:rFonts w:ascii="Times New Roman" w:hAnsi="Times New Roman" w:cs="Times New Roman" w:eastAsiaTheme="minorEastAsia"/>
          <w:sz w:val="28"/>
          <w:szCs w:val="28"/>
        </w:rPr>
        <w:t xml:space="preserve">). </w:t>
      </w:r>
      <w:r>
        <w:rPr>
          <w:rFonts w:ascii="Times New Roman" w:hAnsi="Times New Roman" w:cs="Times New Roman" w:eastAsiaTheme="minorEastAsia"/>
          <w:i/>
          <w:sz w:val="28"/>
          <w:szCs w:val="28"/>
        </w:rPr>
        <w:t xml:space="preserve">The Journal of Experimental Biology, </w:t>
      </w:r>
      <w:r>
        <w:rPr>
          <w:rFonts w:ascii="Times New Roman" w:hAnsi="Times New Roman" w:cs="Times New Roman" w:eastAsiaTheme="minorEastAsia"/>
          <w:bCs/>
          <w:sz w:val="28"/>
          <w:szCs w:val="28"/>
        </w:rPr>
        <w:t>216</w:t>
      </w:r>
      <w:r>
        <w:rPr>
          <w:rFonts w:ascii="Times New Roman" w:hAnsi="Times New Roman" w:cs="Times New Roman" w:eastAsiaTheme="minorEastAsia"/>
          <w:sz w:val="28"/>
          <w:szCs w:val="28"/>
        </w:rPr>
        <w:t xml:space="preserve"> (0) 3781-3789</w:t>
      </w:r>
    </w:p>
    <w:p w14:paraId="4BCEB32C">
      <w:pPr>
        <w:spacing w:after="0" w:line="240" w:lineRule="auto"/>
        <w:jc w:val="both"/>
        <w:rPr>
          <w:rFonts w:ascii="Times New Roman" w:hAnsi="Times New Roman" w:cs="Times New Roman" w:eastAsiaTheme="minorEastAsia"/>
          <w:sz w:val="28"/>
          <w:szCs w:val="28"/>
        </w:rPr>
      </w:pPr>
    </w:p>
    <w:p w14:paraId="53BC8F60">
      <w:pPr>
        <w:spacing w:after="0"/>
        <w:ind w:left="709" w:right="-720" w:hanging="709"/>
        <w:rPr>
          <w:rFonts w:ascii="Times New Roman" w:hAnsi="Times New Roman" w:cs="Times New Roman"/>
          <w:iCs/>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11</w:t>
      </w:r>
      <w:r>
        <w:rPr>
          <w:rFonts w:ascii="Times New Roman" w:hAnsi="Times New Roman" w:cs="Times New Roman" w:eastAsiaTheme="minorEastAsia"/>
          <w:sz w:val="28"/>
          <w:szCs w:val="28"/>
        </w:rPr>
        <w:t xml:space="preserve">]. </w:t>
      </w:r>
      <w:r>
        <w:rPr>
          <w:rFonts w:ascii="Times New Roman" w:hAnsi="Times New Roman" w:cs="Times New Roman"/>
          <w:iCs/>
          <w:sz w:val="28"/>
          <w:szCs w:val="28"/>
        </w:rPr>
        <w:t xml:space="preserve">Ikimi, C.G. &amp; Addy, P.S. (2024). Effects of a mixture of methylated spirit and carbonated cola drink (a novel substance abused by Nigerian youths) on the lipid profile of Wistar rats. </w:t>
      </w:r>
      <w:r>
        <w:rPr>
          <w:rFonts w:ascii="Times New Roman" w:hAnsi="Times New Roman" w:cs="Times New Roman"/>
          <w:i/>
          <w:sz w:val="28"/>
          <w:szCs w:val="28"/>
        </w:rPr>
        <w:t>International journal of health and pharmaceutical research (international institute of research and academic development)</w:t>
      </w:r>
      <w:r>
        <w:rPr>
          <w:rFonts w:ascii="Times New Roman" w:hAnsi="Times New Roman" w:cs="Times New Roman"/>
          <w:iCs/>
          <w:sz w:val="28"/>
          <w:szCs w:val="28"/>
        </w:rPr>
        <w:t>, Vol. 9 (3): 83 – 92.</w:t>
      </w:r>
    </w:p>
    <w:p w14:paraId="03D54167">
      <w:pPr>
        <w:spacing w:after="0" w:line="240" w:lineRule="auto"/>
        <w:ind w:left="720" w:hanging="720"/>
        <w:jc w:val="both"/>
        <w:rPr>
          <w:rFonts w:ascii="Times New Roman" w:hAnsi="Times New Roman" w:cs="Times New Roman" w:eastAsiaTheme="minorEastAsia"/>
          <w:sz w:val="28"/>
          <w:szCs w:val="28"/>
        </w:rPr>
      </w:pPr>
    </w:p>
    <w:p w14:paraId="273AB2A2">
      <w:pPr>
        <w:spacing w:after="200" w:line="276" w:lineRule="auto"/>
        <w:ind w:left="851" w:hanging="851"/>
        <w:jc w:val="both"/>
        <w:rPr>
          <w:rFonts w:ascii="Times New Roman" w:hAnsi="Times New Roman" w:eastAsia="Calibri" w:cs="Times New Roman"/>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lang w:val="en-GB"/>
        </w:rPr>
        <w:t>2</w:t>
      </w:r>
      <w:r>
        <w:rPr>
          <w:rFonts w:ascii="Times New Roman" w:hAnsi="Times New Roman" w:cs="Times New Roman" w:eastAsiaTheme="minorEastAsia"/>
          <w:sz w:val="28"/>
          <w:szCs w:val="28"/>
        </w:rPr>
        <w:t xml:space="preserve">]. </w:t>
      </w:r>
      <w:r>
        <w:rPr>
          <w:rFonts w:ascii="Times New Roman" w:hAnsi="Times New Roman" w:eastAsia="Calibri" w:cs="Times New Roman"/>
          <w:sz w:val="28"/>
          <w:szCs w:val="28"/>
        </w:rPr>
        <w:t xml:space="preserve">Agoro, E.S., Ikimi, C.G. and Edidiong, T. (2021). The use of vitreous renal chemistries in the discrimination of postmortem fresh water drowning. </w:t>
      </w:r>
      <w:r>
        <w:rPr>
          <w:rFonts w:ascii="Times New Roman" w:hAnsi="Times New Roman" w:eastAsia="Calibri" w:cs="Times New Roman"/>
          <w:i/>
          <w:sz w:val="28"/>
          <w:szCs w:val="28"/>
        </w:rPr>
        <w:t>Toxicology research and application, Vol.</w:t>
      </w:r>
      <w:r>
        <w:rPr>
          <w:rFonts w:ascii="Times New Roman" w:hAnsi="Times New Roman" w:eastAsia="Calibri" w:cs="Times New Roman"/>
          <w:sz w:val="28"/>
          <w:szCs w:val="28"/>
        </w:rPr>
        <w:t xml:space="preserve"> 5: 1-6.</w:t>
      </w:r>
    </w:p>
    <w:p w14:paraId="11E3BCC2">
      <w:pPr>
        <w:spacing w:after="200" w:line="276" w:lineRule="auto"/>
        <w:ind w:left="851" w:hanging="851"/>
        <w:jc w:val="both"/>
        <w:rPr>
          <w:rFonts w:ascii="Times New Roman" w:hAnsi="Times New Roman" w:eastAsia="Calibri" w:cs="Times New Roman"/>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lang w:val="en-GB"/>
        </w:rPr>
        <w:t>3</w:t>
      </w:r>
      <w:r>
        <w:rPr>
          <w:rFonts w:ascii="Times New Roman" w:hAnsi="Times New Roman" w:cs="Times New Roman" w:eastAsiaTheme="minorEastAsia"/>
          <w:sz w:val="28"/>
          <w:szCs w:val="28"/>
        </w:rPr>
        <w:t xml:space="preserve">]. </w:t>
      </w:r>
      <w:r>
        <w:rPr>
          <w:rFonts w:ascii="Times New Roman" w:hAnsi="Times New Roman" w:eastAsia="Calibri" w:cs="Times New Roman"/>
          <w:sz w:val="28"/>
          <w:szCs w:val="28"/>
        </w:rPr>
        <w:t>Ezenwa-Ohaeto, N. (2013). Sociolinguistic import of name-clipping among Omambala cultural zone in Anambra State. Creative Artist: A Journal of Theatre and Media Studies 7(2): 111 – 128.</w:t>
      </w:r>
    </w:p>
    <w:p w14:paraId="68CD1206">
      <w:pPr>
        <w:spacing w:after="0" w:line="240" w:lineRule="auto"/>
        <w:ind w:left="720" w:hanging="720"/>
        <w:jc w:val="both"/>
        <w:rPr>
          <w:rFonts w:ascii="Times New Roman" w:hAnsi="Times New Roman" w:cs="Times New Roman" w:eastAsiaTheme="minorEastAsia"/>
          <w:sz w:val="28"/>
          <w:szCs w:val="28"/>
        </w:rPr>
      </w:pPr>
      <w:bookmarkStart w:id="11" w:name="_Hlk186288709"/>
      <w:r>
        <w:rPr>
          <w:rFonts w:ascii="Times New Roman" w:hAnsi="Times New Roman" w:cs="Times New Roman" w:eastAsiaTheme="minorEastAsia"/>
          <w:sz w:val="28"/>
          <w:szCs w:val="28"/>
        </w:rPr>
        <w:t>[1</w:t>
      </w:r>
      <w:bookmarkStart w:id="12" w:name="_Hlk186288585"/>
      <w:r>
        <w:rPr>
          <w:rFonts w:ascii="Times New Roman" w:hAnsi="Times New Roman" w:cs="Times New Roman" w:eastAsiaTheme="minorEastAsia"/>
          <w:sz w:val="28"/>
          <w:szCs w:val="28"/>
          <w:lang w:val="en-GB"/>
        </w:rPr>
        <w:t>4</w:t>
      </w:r>
      <w:r>
        <w:rPr>
          <w:rFonts w:ascii="Times New Roman" w:hAnsi="Times New Roman" w:cs="Times New Roman" w:eastAsiaTheme="minorEastAsia"/>
          <w:sz w:val="28"/>
          <w:szCs w:val="28"/>
        </w:rPr>
        <w:t xml:space="preserve">]. </w:t>
      </w:r>
      <w:bookmarkEnd w:id="11"/>
      <w:bookmarkStart w:id="13" w:name="_Hlk186288615"/>
      <w:r>
        <w:rPr>
          <w:rFonts w:ascii="Times New Roman" w:hAnsi="Times New Roman" w:cs="Times New Roman" w:eastAsiaTheme="minorEastAsia"/>
          <w:sz w:val="28"/>
          <w:szCs w:val="28"/>
        </w:rPr>
        <w:t>Sparkman</w:t>
      </w:r>
      <w:bookmarkEnd w:id="12"/>
      <w:r>
        <w:rPr>
          <w:rFonts w:ascii="Times New Roman" w:hAnsi="Times New Roman" w:cs="Times New Roman" w:eastAsiaTheme="minorEastAsia"/>
          <w:sz w:val="28"/>
          <w:szCs w:val="28"/>
        </w:rPr>
        <w:t xml:space="preserve">, </w:t>
      </w:r>
      <w:bookmarkEnd w:id="13"/>
      <w:r>
        <w:rPr>
          <w:rFonts w:ascii="Times New Roman" w:hAnsi="Times New Roman" w:cs="Times New Roman" w:eastAsiaTheme="minorEastAsia"/>
          <w:sz w:val="28"/>
          <w:szCs w:val="28"/>
        </w:rPr>
        <w:t xml:space="preserve">O.D., Penton, Z.E. &amp; Kitson, F.G. (2011). Gas chromatography and mass spectrometry: a practical guide, second edition, </w:t>
      </w:r>
      <w:r>
        <w:rPr>
          <w:rFonts w:ascii="Times New Roman" w:hAnsi="Times New Roman" w:cs="Times New Roman" w:eastAsiaTheme="minorEastAsia"/>
          <w:i/>
          <w:sz w:val="28"/>
          <w:szCs w:val="28"/>
        </w:rPr>
        <w:t>Academic press publishers,</w:t>
      </w:r>
      <w:r>
        <w:rPr>
          <w:rFonts w:ascii="Times New Roman" w:hAnsi="Times New Roman" w:cs="Times New Roman" w:eastAsiaTheme="minorEastAsia"/>
          <w:sz w:val="28"/>
          <w:szCs w:val="28"/>
        </w:rPr>
        <w:t>15-20.</w:t>
      </w:r>
    </w:p>
    <w:p w14:paraId="1E396F2F">
      <w:pPr>
        <w:spacing w:after="0" w:line="240" w:lineRule="auto"/>
        <w:ind w:left="720" w:hanging="720"/>
        <w:jc w:val="both"/>
        <w:rPr>
          <w:rFonts w:ascii="Times New Roman" w:hAnsi="Times New Roman" w:cs="Times New Roman" w:eastAsiaTheme="minorEastAsia"/>
          <w:sz w:val="28"/>
          <w:szCs w:val="28"/>
        </w:rPr>
      </w:pPr>
    </w:p>
    <w:p w14:paraId="1C6B3358">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lang w:val="en-GB"/>
        </w:rPr>
        <w:t>5</w:t>
      </w:r>
      <w:r>
        <w:rPr>
          <w:rFonts w:ascii="Times New Roman" w:hAnsi="Times New Roman" w:cs="Times New Roman" w:eastAsiaTheme="minorEastAsia"/>
          <w:sz w:val="28"/>
          <w:szCs w:val="28"/>
        </w:rPr>
        <w:t xml:space="preserve">]. Sanggaard, K.W., Danielsen, C.C., Wogensen, L., Vinding, M.S., Rydtoft, L.M., Mortensen, M.B., Karring, H., Nielsen, N.C., Wang, T., Thogersen, I.B., &amp; Enghild, J.J. (2012). Unique structural features facilitate lizard tail autotomy. </w:t>
      </w:r>
      <w:r>
        <w:rPr>
          <w:rFonts w:ascii="Times New Roman" w:hAnsi="Times New Roman" w:cs="Times New Roman" w:eastAsiaTheme="minorEastAsia"/>
          <w:i/>
          <w:sz w:val="28"/>
          <w:szCs w:val="28"/>
        </w:rPr>
        <w:t xml:space="preserve">PLoS ONE </w:t>
      </w:r>
      <w:r>
        <w:rPr>
          <w:rFonts w:ascii="Times New Roman" w:hAnsi="Times New Roman" w:cs="Times New Roman" w:eastAsiaTheme="minorEastAsia"/>
          <w:iCs/>
          <w:sz w:val="28"/>
          <w:szCs w:val="28"/>
        </w:rPr>
        <w:t>7(12): e51803</w:t>
      </w:r>
    </w:p>
    <w:p w14:paraId="579D8591">
      <w:pPr>
        <w:spacing w:after="0" w:line="240" w:lineRule="auto"/>
        <w:jc w:val="both"/>
        <w:rPr>
          <w:rFonts w:ascii="Times New Roman" w:hAnsi="Times New Roman" w:cs="Times New Roman" w:eastAsiaTheme="minorEastAsia"/>
          <w:sz w:val="24"/>
          <w:szCs w:val="24"/>
        </w:rPr>
      </w:pPr>
    </w:p>
    <w:p w14:paraId="5119FA45">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lang w:val="en-GB"/>
        </w:rPr>
        <w:t>6</w:t>
      </w:r>
      <w:r>
        <w:rPr>
          <w:rFonts w:ascii="Times New Roman" w:hAnsi="Times New Roman" w:cs="Times New Roman" w:eastAsiaTheme="minorEastAsia"/>
          <w:sz w:val="28"/>
          <w:szCs w:val="28"/>
        </w:rPr>
        <w:t xml:space="preserve">]. Juang, S.S., Chang, M., Wang, L.F. &amp; Han, J.L. (2005). Environmentally benign one-pot synthesis and antimicrobial activity of 1-methyl-2; 6-diary/piperidine-4-ones. </w:t>
      </w:r>
      <w:r>
        <w:rPr>
          <w:rFonts w:ascii="Times New Roman" w:hAnsi="Times New Roman" w:cs="Times New Roman" w:eastAsiaTheme="minorEastAsia"/>
          <w:i/>
          <w:sz w:val="28"/>
          <w:szCs w:val="28"/>
        </w:rPr>
        <w:t>Tetrahedron,</w:t>
      </w:r>
      <w:r>
        <w:rPr>
          <w:rFonts w:ascii="Times New Roman" w:hAnsi="Times New Roman" w:cs="Times New Roman" w:eastAsiaTheme="minorEastAsia"/>
          <w:sz w:val="28"/>
          <w:szCs w:val="28"/>
        </w:rPr>
        <w:t xml:space="preserve"> 61:1693-1697</w:t>
      </w:r>
    </w:p>
    <w:p w14:paraId="6CA306CD">
      <w:pPr>
        <w:spacing w:after="0" w:line="240" w:lineRule="auto"/>
        <w:jc w:val="both"/>
        <w:rPr>
          <w:rFonts w:ascii="Times New Roman" w:hAnsi="Times New Roman" w:cs="Times New Roman" w:eastAsiaTheme="minorEastAsia"/>
          <w:sz w:val="24"/>
          <w:szCs w:val="24"/>
        </w:rPr>
      </w:pPr>
    </w:p>
    <w:p w14:paraId="4548C93A">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lang w:val="en-GB"/>
        </w:rPr>
        <w:t>7</w:t>
      </w:r>
      <w:r>
        <w:rPr>
          <w:rFonts w:ascii="Times New Roman" w:hAnsi="Times New Roman" w:cs="Times New Roman" w:eastAsiaTheme="minorEastAsia"/>
          <w:sz w:val="28"/>
          <w:szCs w:val="28"/>
        </w:rPr>
        <w:t xml:space="preserve">]. Singh, G.S. &amp; Mmatli, E.E. (2011). Recent progress in synthesis and bioactivity studies of indolizines. </w:t>
      </w:r>
      <w:r>
        <w:rPr>
          <w:rFonts w:ascii="Times New Roman" w:hAnsi="Times New Roman" w:cs="Times New Roman" w:eastAsiaTheme="minorEastAsia"/>
          <w:i/>
          <w:sz w:val="28"/>
          <w:szCs w:val="28"/>
        </w:rPr>
        <w:t>European journal medicinal chemistry</w:t>
      </w:r>
      <w:r>
        <w:rPr>
          <w:rFonts w:ascii="Times New Roman" w:hAnsi="Times New Roman" w:cs="Times New Roman" w:eastAsiaTheme="minorEastAsia"/>
          <w:sz w:val="28"/>
          <w:szCs w:val="28"/>
        </w:rPr>
        <w:t>, 46: 5237-5257</w:t>
      </w:r>
    </w:p>
    <w:p w14:paraId="145C9F7F">
      <w:pPr>
        <w:spacing w:after="0" w:line="240" w:lineRule="auto"/>
        <w:ind w:left="720" w:hanging="720"/>
        <w:jc w:val="both"/>
        <w:rPr>
          <w:rFonts w:ascii="Times New Roman" w:hAnsi="Times New Roman" w:cs="Times New Roman" w:eastAsiaTheme="minorEastAsia"/>
          <w:sz w:val="28"/>
          <w:szCs w:val="28"/>
        </w:rPr>
      </w:pPr>
    </w:p>
    <w:p w14:paraId="405F946B">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lang w:val="en-GB"/>
        </w:rPr>
        <w:t>8</w:t>
      </w:r>
      <w:r>
        <w:rPr>
          <w:rFonts w:ascii="Times New Roman" w:hAnsi="Times New Roman" w:cs="Times New Roman" w:eastAsiaTheme="minorEastAsia"/>
          <w:sz w:val="28"/>
          <w:szCs w:val="28"/>
        </w:rPr>
        <w:t xml:space="preserve">]. Synder, R. (2005). Ethel Browning’s toxicity and metabolism of industrial solvent. </w:t>
      </w:r>
      <w:r>
        <w:rPr>
          <w:rFonts w:ascii="Times New Roman" w:hAnsi="Times New Roman" w:cs="Times New Roman" w:eastAsiaTheme="minorEastAsia"/>
          <w:i/>
          <w:sz w:val="28"/>
          <w:szCs w:val="28"/>
        </w:rPr>
        <w:t>Elsevier publishers</w:t>
      </w:r>
      <w:r>
        <w:rPr>
          <w:rFonts w:ascii="Times New Roman" w:hAnsi="Times New Roman" w:cs="Times New Roman" w:eastAsiaTheme="minorEastAsia"/>
          <w:iCs/>
          <w:sz w:val="28"/>
          <w:szCs w:val="28"/>
        </w:rPr>
        <w:t>, 2:</w:t>
      </w:r>
      <w:r>
        <w:rPr>
          <w:rFonts w:ascii="Times New Roman" w:hAnsi="Times New Roman" w:cs="Times New Roman" w:eastAsiaTheme="minorEastAsia"/>
          <w:i/>
          <w:sz w:val="28"/>
          <w:szCs w:val="28"/>
        </w:rPr>
        <w:t xml:space="preserve"> </w:t>
      </w:r>
      <w:r>
        <w:rPr>
          <w:rFonts w:ascii="Times New Roman" w:hAnsi="Times New Roman" w:cs="Times New Roman" w:eastAsiaTheme="minorEastAsia"/>
          <w:sz w:val="28"/>
          <w:szCs w:val="28"/>
        </w:rPr>
        <w:t>356-360</w:t>
      </w:r>
    </w:p>
    <w:p w14:paraId="2DCD9913">
      <w:pPr>
        <w:spacing w:after="0" w:line="240" w:lineRule="auto"/>
        <w:ind w:left="720" w:hanging="720"/>
        <w:jc w:val="both"/>
        <w:rPr>
          <w:rFonts w:ascii="Times New Roman" w:hAnsi="Times New Roman" w:cs="Times New Roman" w:eastAsiaTheme="minorEastAsia"/>
          <w:sz w:val="28"/>
          <w:szCs w:val="28"/>
        </w:rPr>
      </w:pPr>
    </w:p>
    <w:p w14:paraId="43763D54">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hAnsi="Times New Roman" w:cs="Times New Roman" w:eastAsiaTheme="minorEastAsia"/>
          <w:sz w:val="28"/>
          <w:szCs w:val="28"/>
          <w:lang w:val="en-GB"/>
        </w:rPr>
        <w:t>9</w:t>
      </w:r>
      <w:r>
        <w:rPr>
          <w:rFonts w:ascii="Times New Roman" w:hAnsi="Times New Roman" w:cs="Times New Roman" w:eastAsiaTheme="minorEastAsia"/>
          <w:sz w:val="28"/>
          <w:szCs w:val="28"/>
        </w:rPr>
        <w:t xml:space="preserve">]. Pala, V., Krogh, V., Multi, P., Chajes, V., Riboli, E., Micheli, A., Sieri, S., Saadation, M. &amp; Bernno, F. (2002). Erythrocyte membrane fatty acids and subsequent breast cancer; prospective Italian study. </w:t>
      </w:r>
      <w:r>
        <w:rPr>
          <w:rFonts w:ascii="Times New Roman" w:hAnsi="Times New Roman" w:cs="Times New Roman" w:eastAsiaTheme="minorEastAsia"/>
          <w:i/>
          <w:sz w:val="28"/>
          <w:szCs w:val="28"/>
        </w:rPr>
        <w:t>Journal of the national cancer institute</w:t>
      </w:r>
      <w:r>
        <w:rPr>
          <w:rFonts w:ascii="Times New Roman" w:hAnsi="Times New Roman" w:cs="Times New Roman" w:eastAsiaTheme="minorEastAsia"/>
          <w:sz w:val="28"/>
          <w:szCs w:val="28"/>
        </w:rPr>
        <w:t xml:space="preserve">, </w:t>
      </w:r>
      <w:r>
        <w:rPr>
          <w:rFonts w:ascii="Times New Roman" w:hAnsi="Times New Roman" w:cs="Times New Roman" w:eastAsiaTheme="minorEastAsia"/>
          <w:bCs/>
          <w:sz w:val="28"/>
          <w:szCs w:val="28"/>
        </w:rPr>
        <w:t>93</w:t>
      </w:r>
      <w:r>
        <w:rPr>
          <w:rFonts w:ascii="Times New Roman" w:hAnsi="Times New Roman" w:cs="Times New Roman" w:eastAsiaTheme="minorEastAsia"/>
          <w:sz w:val="28"/>
          <w:szCs w:val="28"/>
        </w:rPr>
        <w:t>(14): 1088-1090</w:t>
      </w:r>
    </w:p>
    <w:p w14:paraId="2A1B87AC">
      <w:pPr>
        <w:spacing w:after="0" w:line="240" w:lineRule="auto"/>
        <w:ind w:left="720" w:hanging="720"/>
        <w:jc w:val="both"/>
        <w:rPr>
          <w:rFonts w:ascii="Times New Roman" w:hAnsi="Times New Roman" w:cs="Times New Roman" w:eastAsiaTheme="minorEastAsia"/>
          <w:sz w:val="28"/>
          <w:szCs w:val="28"/>
        </w:rPr>
      </w:pPr>
    </w:p>
    <w:p w14:paraId="7D30A83F">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20</w:t>
      </w:r>
      <w:r>
        <w:rPr>
          <w:rFonts w:ascii="Times New Roman" w:hAnsi="Times New Roman" w:cs="Times New Roman" w:eastAsiaTheme="minorEastAsia"/>
          <w:sz w:val="28"/>
          <w:szCs w:val="28"/>
        </w:rPr>
        <w:t xml:space="preserve">]. Mckinney, M. &amp; Cravatt, B.F (2005). Structure and function of fatty acid Amide Hydrolase. </w:t>
      </w:r>
      <w:r>
        <w:rPr>
          <w:rFonts w:ascii="Times New Roman" w:hAnsi="Times New Roman" w:cs="Times New Roman" w:eastAsiaTheme="minorEastAsia"/>
          <w:i/>
          <w:sz w:val="28"/>
          <w:szCs w:val="28"/>
        </w:rPr>
        <w:t>Annual Review of Biochemistry</w:t>
      </w:r>
      <w:r>
        <w:rPr>
          <w:rFonts w:ascii="Times New Roman" w:hAnsi="Times New Roman" w:cs="Times New Roman" w:eastAsiaTheme="minorEastAsia"/>
          <w:sz w:val="28"/>
          <w:szCs w:val="28"/>
        </w:rPr>
        <w:t xml:space="preserve">. </w:t>
      </w:r>
      <w:r>
        <w:rPr>
          <w:rFonts w:ascii="Times New Roman" w:hAnsi="Times New Roman" w:cs="Times New Roman" w:eastAsiaTheme="minorEastAsia"/>
          <w:bCs/>
          <w:sz w:val="28"/>
          <w:szCs w:val="28"/>
        </w:rPr>
        <w:t>74</w:t>
      </w:r>
      <w:r>
        <w:rPr>
          <w:rFonts w:ascii="Times New Roman" w:hAnsi="Times New Roman" w:cs="Times New Roman" w:eastAsiaTheme="minorEastAsia"/>
          <w:sz w:val="28"/>
          <w:szCs w:val="28"/>
        </w:rPr>
        <w:t xml:space="preserve">(1): 411-432 </w:t>
      </w:r>
    </w:p>
    <w:p w14:paraId="4EB38620">
      <w:pPr>
        <w:spacing w:after="0" w:line="240" w:lineRule="auto"/>
        <w:ind w:left="720" w:hanging="720"/>
        <w:jc w:val="both"/>
        <w:rPr>
          <w:rFonts w:ascii="Times New Roman" w:hAnsi="Times New Roman" w:cs="Times New Roman" w:eastAsiaTheme="minorEastAsia"/>
          <w:sz w:val="28"/>
          <w:szCs w:val="28"/>
        </w:rPr>
      </w:pPr>
    </w:p>
    <w:p w14:paraId="582D6299">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21</w:t>
      </w:r>
      <w:r>
        <w:rPr>
          <w:rFonts w:ascii="Times New Roman" w:hAnsi="Times New Roman" w:cs="Times New Roman" w:eastAsiaTheme="minorEastAsia"/>
          <w:sz w:val="28"/>
          <w:szCs w:val="28"/>
        </w:rPr>
        <w:t xml:space="preserve">]. Raphael, M., Ester, F., Lumir, H., Tzviel, S., Tiziana, B., Vincenzo, M., Micheal, B. &amp; Zvi, V. (1997). Anandamide may mediate sleep induction”. </w:t>
      </w:r>
      <w:r>
        <w:rPr>
          <w:rFonts w:ascii="Times New Roman" w:hAnsi="Times New Roman" w:cs="Times New Roman" w:eastAsiaTheme="minorEastAsia"/>
          <w:i/>
          <w:sz w:val="28"/>
          <w:szCs w:val="28"/>
        </w:rPr>
        <w:t>Nature</w:t>
      </w:r>
      <w:r>
        <w:rPr>
          <w:rFonts w:ascii="Times New Roman" w:hAnsi="Times New Roman" w:cs="Times New Roman" w:eastAsiaTheme="minorEastAsia"/>
          <w:sz w:val="28"/>
          <w:szCs w:val="28"/>
        </w:rPr>
        <w:t xml:space="preserve">, </w:t>
      </w:r>
      <w:r>
        <w:rPr>
          <w:rFonts w:ascii="Times New Roman" w:hAnsi="Times New Roman" w:cs="Times New Roman" w:eastAsiaTheme="minorEastAsia"/>
          <w:bCs/>
          <w:sz w:val="28"/>
          <w:szCs w:val="28"/>
        </w:rPr>
        <w:t>389</w:t>
      </w:r>
      <w:r>
        <w:rPr>
          <w:rFonts w:ascii="Times New Roman" w:hAnsi="Times New Roman" w:cs="Times New Roman" w:eastAsiaTheme="minorEastAsia"/>
          <w:sz w:val="28"/>
          <w:szCs w:val="28"/>
        </w:rPr>
        <w:t xml:space="preserve"> (6646): 25-26</w:t>
      </w:r>
    </w:p>
    <w:p w14:paraId="602C73C7">
      <w:pPr>
        <w:spacing w:after="0" w:line="240" w:lineRule="auto"/>
        <w:ind w:left="720" w:hanging="720"/>
        <w:jc w:val="both"/>
        <w:rPr>
          <w:rFonts w:ascii="Times New Roman" w:hAnsi="Times New Roman" w:cs="Times New Roman" w:eastAsiaTheme="minorEastAsia"/>
          <w:sz w:val="28"/>
          <w:szCs w:val="28"/>
        </w:rPr>
      </w:pPr>
    </w:p>
    <w:p w14:paraId="24627E39">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22</w:t>
      </w:r>
      <w:r>
        <w:rPr>
          <w:rFonts w:ascii="Times New Roman" w:hAnsi="Times New Roman" w:cs="Times New Roman" w:eastAsiaTheme="minorEastAsia"/>
          <w:sz w:val="28"/>
          <w:szCs w:val="28"/>
        </w:rPr>
        <w:t xml:space="preserve">]. Trincado, M., Kuhlein, K. &amp; Grutzmacher, H. (2011). Metal-Ligand Cooperation in the Catalytic Dehydrogenative Coupling (DHC) of Polyalcohols to Carboxylic Acid Derivatives, </w:t>
      </w:r>
      <w:r>
        <w:rPr>
          <w:rFonts w:ascii="Times New Roman" w:hAnsi="Times New Roman" w:cs="Times New Roman" w:eastAsiaTheme="minorEastAsia"/>
          <w:i/>
          <w:iCs/>
          <w:sz w:val="28"/>
          <w:szCs w:val="28"/>
        </w:rPr>
        <w:t>Chem. Eur. J.,</w:t>
      </w:r>
      <w:r>
        <w:rPr>
          <w:rFonts w:ascii="Times New Roman" w:hAnsi="Times New Roman" w:cs="Times New Roman" w:eastAsiaTheme="minorEastAsia"/>
          <w:sz w:val="28"/>
          <w:szCs w:val="28"/>
        </w:rPr>
        <w:t xml:space="preserve"> 17(42):11905-11913</w:t>
      </w:r>
    </w:p>
    <w:p w14:paraId="71911DE1">
      <w:pPr>
        <w:spacing w:after="0" w:line="240" w:lineRule="auto"/>
        <w:ind w:left="720" w:hanging="720"/>
        <w:jc w:val="both"/>
        <w:rPr>
          <w:rFonts w:ascii="Times New Roman" w:hAnsi="Times New Roman" w:cs="Times New Roman" w:eastAsiaTheme="minorEastAsia"/>
          <w:sz w:val="28"/>
          <w:szCs w:val="28"/>
        </w:rPr>
      </w:pPr>
    </w:p>
    <w:p w14:paraId="67344463">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23</w:t>
      </w:r>
      <w:r>
        <w:rPr>
          <w:rFonts w:ascii="Times New Roman" w:hAnsi="Times New Roman" w:cs="Times New Roman" w:eastAsiaTheme="minorEastAsia"/>
          <w:sz w:val="28"/>
          <w:szCs w:val="28"/>
        </w:rPr>
        <w:t>]. Pingen, D. &amp; Vogt, D. (2014). “Amino-Alcohol Cyclization: Selective Synthesis of Lactams and Cyclic Amines from Amino-Alcohols</w:t>
      </w:r>
      <w:r>
        <w:rPr>
          <w:rFonts w:ascii="Times New Roman" w:hAnsi="Times New Roman" w:cs="Times New Roman" w:eastAsiaTheme="minorEastAsia"/>
          <w:i/>
          <w:iCs/>
          <w:sz w:val="28"/>
          <w:szCs w:val="28"/>
        </w:rPr>
        <w:t xml:space="preserve">”, Catal. Sci. Technol., </w:t>
      </w:r>
      <w:r>
        <w:rPr>
          <w:rFonts w:ascii="Times New Roman" w:hAnsi="Times New Roman" w:cs="Times New Roman" w:eastAsiaTheme="minorEastAsia"/>
          <w:sz w:val="28"/>
          <w:szCs w:val="28"/>
        </w:rPr>
        <w:t>4:47-52</w:t>
      </w:r>
    </w:p>
    <w:p w14:paraId="5B306959">
      <w:pPr>
        <w:spacing w:after="0" w:line="240" w:lineRule="auto"/>
        <w:ind w:left="720" w:hanging="720"/>
        <w:jc w:val="both"/>
        <w:rPr>
          <w:rFonts w:ascii="Times New Roman" w:hAnsi="Times New Roman" w:cs="Times New Roman" w:eastAsiaTheme="minorEastAsia"/>
          <w:sz w:val="28"/>
          <w:szCs w:val="28"/>
        </w:rPr>
      </w:pPr>
    </w:p>
    <w:p w14:paraId="6B465DEF">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24</w:t>
      </w:r>
      <w:r>
        <w:rPr>
          <w:rFonts w:ascii="Times New Roman" w:hAnsi="Times New Roman" w:cs="Times New Roman" w:eastAsiaTheme="minorEastAsia"/>
          <w:sz w:val="28"/>
          <w:szCs w:val="28"/>
        </w:rPr>
        <w:t xml:space="preserve">]. Al-Bahadily, D.C.H., Shari, H.F., Najim, M.A.A. &amp; Al-Salman, H.N.K. (2019). Clinical pathogenic isolated antimicrobial activity of the compound 2-Piperidinone, N-[4-Bromo-n-butyl] extracted from pomegranate peels, </w:t>
      </w:r>
      <w:r>
        <w:rPr>
          <w:rFonts w:ascii="Times New Roman" w:hAnsi="Times New Roman" w:cs="Times New Roman" w:eastAsiaTheme="minorEastAsia"/>
          <w:i/>
          <w:iCs/>
          <w:sz w:val="28"/>
          <w:szCs w:val="28"/>
        </w:rPr>
        <w:t>Asian Journal of Pharmaceutics</w:t>
      </w:r>
      <w:r>
        <w:rPr>
          <w:rFonts w:ascii="Times New Roman" w:hAnsi="Times New Roman" w:cs="Times New Roman" w:eastAsiaTheme="minorEastAsia"/>
          <w:sz w:val="28"/>
          <w:szCs w:val="28"/>
        </w:rPr>
        <w:t>, 13(1): 46-53</w:t>
      </w:r>
    </w:p>
    <w:p w14:paraId="058E9B87">
      <w:pPr>
        <w:spacing w:after="0" w:line="240" w:lineRule="auto"/>
        <w:ind w:left="720" w:hanging="720"/>
        <w:jc w:val="both"/>
        <w:rPr>
          <w:rFonts w:ascii="Times New Roman" w:hAnsi="Times New Roman" w:cs="Times New Roman" w:eastAsiaTheme="minorEastAsia"/>
          <w:sz w:val="28"/>
          <w:szCs w:val="28"/>
        </w:rPr>
      </w:pPr>
    </w:p>
    <w:p w14:paraId="4AF14DB4">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25</w:t>
      </w:r>
      <w:r>
        <w:rPr>
          <w:rFonts w:ascii="Times New Roman" w:hAnsi="Times New Roman" w:cs="Times New Roman" w:eastAsiaTheme="minorEastAsia"/>
          <w:sz w:val="28"/>
          <w:szCs w:val="28"/>
        </w:rPr>
        <w:t xml:space="preserve">]. Kuroda, K., Ishii, Y., Takasu, S., Matsushita, K., Kijima, A., Nohmi, T. &amp; Umemura, T. (2022). Toxicity, genotoxicity, and carcinogenicity of 2-methylfuran in a 90-day comprehensive toxicity study in gpt delta rats. </w:t>
      </w:r>
      <w:r>
        <w:rPr>
          <w:rFonts w:ascii="Times New Roman" w:hAnsi="Times New Roman" w:cs="Times New Roman" w:eastAsiaTheme="minorEastAsia"/>
          <w:i/>
          <w:iCs/>
          <w:sz w:val="28"/>
          <w:szCs w:val="28"/>
        </w:rPr>
        <w:t>Food Chem Toxicol</w:t>
      </w:r>
      <w:r>
        <w:rPr>
          <w:rFonts w:ascii="Times New Roman" w:hAnsi="Times New Roman" w:cs="Times New Roman" w:eastAsiaTheme="minorEastAsia"/>
          <w:sz w:val="28"/>
          <w:szCs w:val="28"/>
        </w:rPr>
        <w:t>.168:113365</w:t>
      </w:r>
    </w:p>
    <w:p w14:paraId="263ECD0E">
      <w:pPr>
        <w:spacing w:after="0" w:line="240" w:lineRule="auto"/>
        <w:ind w:left="720" w:hanging="720"/>
        <w:jc w:val="both"/>
        <w:rPr>
          <w:rFonts w:ascii="Times New Roman" w:hAnsi="Times New Roman" w:cs="Times New Roman" w:eastAsiaTheme="minorEastAsia"/>
          <w:sz w:val="28"/>
          <w:szCs w:val="28"/>
        </w:rPr>
      </w:pPr>
    </w:p>
    <w:p w14:paraId="524D63AF">
      <w:pPr>
        <w:spacing w:after="0" w:line="240" w:lineRule="auto"/>
        <w:ind w:left="720" w:hanging="720"/>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w:t>
      </w:r>
      <w:r>
        <w:rPr>
          <w:rFonts w:ascii="Times New Roman" w:hAnsi="Times New Roman" w:cs="Times New Roman" w:eastAsiaTheme="minorEastAsia"/>
          <w:sz w:val="28"/>
          <w:szCs w:val="28"/>
          <w:lang w:val="en-GB"/>
        </w:rPr>
        <w:t>26</w:t>
      </w:r>
      <w:r>
        <w:rPr>
          <w:rFonts w:ascii="Times New Roman" w:hAnsi="Times New Roman" w:cs="Times New Roman" w:eastAsiaTheme="minorEastAsia"/>
          <w:sz w:val="28"/>
          <w:szCs w:val="28"/>
        </w:rPr>
        <w:t xml:space="preserve">]. Tian, M., Peng, Y. &amp; Zheng, J. (2022). Metabolic Activation and Hepatotoxicity of Furan-Containing Compounds. Drug Metab Dispos; 50(5):655-670 </w:t>
      </w:r>
    </w:p>
    <w:p w14:paraId="7DF602FE">
      <w:pPr>
        <w:spacing w:after="0" w:line="240" w:lineRule="auto"/>
        <w:jc w:val="both"/>
        <w:rPr>
          <w:rFonts w:ascii="Times New Roman" w:hAnsi="Times New Roman" w:cs="Times New Roman" w:eastAsiaTheme="minorEastAsia"/>
          <w:sz w:val="28"/>
          <w:szCs w:val="28"/>
        </w:rPr>
      </w:pPr>
    </w:p>
    <w:p w14:paraId="61DDC2FB">
      <w:pPr>
        <w:spacing w:after="0" w:line="240" w:lineRule="auto"/>
        <w:ind w:left="709" w:hanging="709"/>
        <w:rPr>
          <w:rFonts w:ascii="Times New Roman" w:hAnsi="Times New Roman" w:eastAsia="+mn-ea" w:cs="Times New Roman"/>
          <w:sz w:val="28"/>
          <w:szCs w:val="28"/>
          <w:vertAlign w:val="superscript"/>
          <w:lang w:val="en-GB"/>
        </w:rPr>
      </w:pPr>
      <w:r>
        <w:rPr>
          <w:rFonts w:ascii="Times New Roman" w:hAnsi="Times New Roman" w:cs="Times New Roman" w:eastAsiaTheme="minorEastAsia"/>
          <w:sz w:val="28"/>
          <w:szCs w:val="28"/>
        </w:rPr>
        <w:t>[2</w:t>
      </w:r>
      <w:r>
        <w:rPr>
          <w:rFonts w:ascii="Times New Roman" w:hAnsi="Times New Roman" w:cs="Times New Roman" w:eastAsiaTheme="minorEastAsia"/>
          <w:sz w:val="28"/>
          <w:szCs w:val="28"/>
          <w:lang w:val="en-GB"/>
        </w:rPr>
        <w:t>7</w:t>
      </w:r>
      <w:r>
        <w:rPr>
          <w:rFonts w:ascii="Times New Roman" w:hAnsi="Times New Roman" w:cs="Times New Roman" w:eastAsiaTheme="minorEastAsia"/>
          <w:sz w:val="28"/>
          <w:szCs w:val="28"/>
        </w:rPr>
        <w:t xml:space="preserve">]. </w:t>
      </w:r>
      <w:r>
        <w:rPr>
          <w:rFonts w:ascii="Times New Roman" w:hAnsi="Times New Roman" w:eastAsia="+mn-ea" w:cs="Times New Roman"/>
          <w:sz w:val="28"/>
          <w:szCs w:val="28"/>
          <w:lang w:val="en-GB"/>
        </w:rPr>
        <w:t>Ikimi, C.G.,</w:t>
      </w:r>
      <w:r>
        <w:rPr>
          <w:rFonts w:ascii="Times New Roman" w:hAnsi="Times New Roman" w:eastAsia="+mn-ea" w:cs="Times New Roman"/>
          <w:b/>
          <w:bCs/>
          <w:sz w:val="28"/>
          <w:szCs w:val="28"/>
          <w:lang w:val="en-GB"/>
        </w:rPr>
        <w:t xml:space="preserve"> </w:t>
      </w:r>
      <w:r>
        <w:rPr>
          <w:rFonts w:ascii="Times New Roman" w:hAnsi="Times New Roman" w:eastAsia="+mn-ea" w:cs="Times New Roman"/>
          <w:sz w:val="28"/>
          <w:szCs w:val="28"/>
          <w:lang w:val="en-GB"/>
        </w:rPr>
        <w:t xml:space="preserve">Adias, T.C. and Agoro, E.S. </w:t>
      </w:r>
      <w:r>
        <w:rPr>
          <w:rFonts w:ascii="Times New Roman" w:hAnsi="Times New Roman" w:cs="Times New Roman"/>
          <w:sz w:val="28"/>
          <w:szCs w:val="28"/>
        </w:rPr>
        <w:t>(2024). Effects of a mixture of methylated spirit and carbonated cola drink (a novel substance abused by Nigerian youths) on kidney function and haematological parameters in Wistar rats.</w:t>
      </w:r>
      <w:r>
        <w:rPr>
          <w:rFonts w:ascii="Times New Roman" w:hAnsi="Times New Roman" w:cs="Times New Roman"/>
          <w:i/>
          <w:iCs/>
          <w:sz w:val="28"/>
          <w:szCs w:val="28"/>
        </w:rPr>
        <w:t xml:space="preserve"> Otuoke Journal of Medical Laboratory Science, </w:t>
      </w:r>
      <w:r>
        <w:rPr>
          <w:rFonts w:ascii="Times New Roman" w:hAnsi="Times New Roman" w:cs="Times New Roman"/>
          <w:sz w:val="28"/>
          <w:szCs w:val="28"/>
        </w:rPr>
        <w:t>Vol. 1 (1): 119 – 128.</w:t>
      </w:r>
    </w:p>
    <w:p w14:paraId="138E0901">
      <w:pPr>
        <w:spacing w:after="0" w:line="240" w:lineRule="auto"/>
        <w:ind w:left="720" w:hanging="720"/>
        <w:jc w:val="both"/>
        <w:rPr>
          <w:rFonts w:ascii="Times New Roman" w:hAnsi="Times New Roman" w:cs="Times New Roman" w:eastAsiaTheme="minorEastAsia"/>
          <w:sz w:val="28"/>
          <w:szCs w:val="28"/>
        </w:rPr>
      </w:pPr>
    </w:p>
    <w:p w14:paraId="5B0F025C">
      <w:pPr>
        <w:rPr>
          <w:rFonts w:ascii="Times New Roman" w:hAnsi="Times New Roman" w:cs="Times New Roman"/>
          <w:b/>
          <w:bCs/>
          <w:sz w:val="28"/>
          <w:szCs w:val="28"/>
        </w:rPr>
      </w:pPr>
      <w:r>
        <w:rPr>
          <w:rFonts w:ascii="Times New Roman" w:hAnsi="Times New Roman" w:cs="Times New Roman"/>
          <w:b/>
          <w:bCs/>
          <w:sz w:val="28"/>
          <w:szCs w:val="28"/>
        </w:rPr>
        <w:t>Acknowledgment</w:t>
      </w:r>
    </w:p>
    <w:p w14:paraId="69DA7AEE">
      <w:pPr>
        <w:spacing w:line="480" w:lineRule="auto"/>
        <w:rPr>
          <w:rFonts w:ascii="Times New Roman" w:hAnsi="Times New Roman" w:cs="Times New Roman"/>
          <w:sz w:val="28"/>
          <w:szCs w:val="28"/>
        </w:rPr>
      </w:pPr>
      <w:r>
        <w:rPr>
          <w:rFonts w:ascii="Times New Roman" w:hAnsi="Times New Roman" w:cs="Times New Roman"/>
          <w:sz w:val="28"/>
          <w:szCs w:val="28"/>
        </w:rPr>
        <w:t>The supervisory oversight role of Prof. M.M. Etukudo of the Department of Biology, Faculty of Science, Federal University Otuoke, Bayelsa State in the course of this study is greatly acknowledged.</w:t>
      </w:r>
    </w:p>
    <w:p w14:paraId="7DAAF1CC">
      <w:pPr>
        <w:spacing w:after="0" w:line="48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Authors contributions</w:t>
      </w:r>
    </w:p>
    <w:p w14:paraId="220B0A2F">
      <w:pPr>
        <w:spacing w:after="0" w:line="48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Dr. C.G. Ikimi conceptualized the work, did the laboratory analysis and wrote the manuscript. Dr. O.O. Ekakitie conducted the sample collection and processing. All authors read and approved the manuscript.</w:t>
      </w:r>
    </w:p>
    <w:p w14:paraId="1EB7D365">
      <w:pPr>
        <w:spacing w:after="0" w:line="480" w:lineRule="auto"/>
        <w:jc w:val="both"/>
        <w:rPr>
          <w:rFonts w:ascii="Times New Roman" w:hAnsi="Times New Roman" w:eastAsia="Times New Roman" w:cs="Times New Roman"/>
          <w:b/>
          <w:bCs/>
          <w:sz w:val="28"/>
          <w:szCs w:val="28"/>
        </w:rPr>
      </w:pPr>
    </w:p>
    <w:p w14:paraId="5ACD0CBC">
      <w:pPr>
        <w:spacing w:after="0" w:line="480" w:lineRule="auto"/>
        <w:jc w:val="both"/>
        <w:rPr>
          <w:rFonts w:ascii="Times New Roman" w:hAnsi="Times New Roman" w:eastAsia="Times New Roman" w:cs="Times New Roman"/>
          <w:b/>
          <w:bCs/>
          <w:sz w:val="28"/>
          <w:szCs w:val="28"/>
        </w:rPr>
      </w:pPr>
    </w:p>
    <w:p w14:paraId="1C927648">
      <w:pPr>
        <w:spacing w:after="0" w:line="48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Ethical Approval</w:t>
      </w:r>
    </w:p>
    <w:p w14:paraId="39D06D64">
      <w:pPr>
        <w:spacing w:after="0" w:line="480" w:lineRule="auto"/>
        <w:jc w:val="both"/>
        <w:rPr>
          <w:rFonts w:ascii="Times New Roman" w:hAnsi="Times New Roman" w:eastAsia="Calibri" w:cs="Times New Roman"/>
          <w:iCs/>
          <w:sz w:val="28"/>
          <w:szCs w:val="28"/>
        </w:rPr>
      </w:pPr>
      <w:r>
        <w:rPr>
          <w:rFonts w:ascii="Times New Roman" w:hAnsi="Times New Roman" w:eastAsia="Times New Roman" w:cs="Times New Roman"/>
          <w:sz w:val="28"/>
          <w:szCs w:val="28"/>
        </w:rPr>
        <w:t xml:space="preserve">Ethical clearance was obtained from the animal research ethics committee of the Department of Medical Biochemistry, Faculty of Basic Medical Sciences, Federal University Otuoke, Bayelsa State. </w:t>
      </w:r>
    </w:p>
    <w:p w14:paraId="0C0168E0">
      <w:pPr>
        <w:spacing w:after="0" w:line="480" w:lineRule="auto"/>
        <w:jc w:val="both"/>
        <w:rPr>
          <w:rFonts w:ascii="Times New Roman" w:hAnsi="Times New Roman" w:eastAsia="Calibri" w:cs="Times New Roman"/>
          <w:sz w:val="28"/>
          <w:szCs w:val="28"/>
        </w:rPr>
      </w:pPr>
      <w:r>
        <w:rPr>
          <w:rFonts w:ascii="Times New Roman" w:hAnsi="Times New Roman" w:eastAsia="Calibri" w:cs="Times New Roman"/>
          <w:b/>
          <w:bCs/>
          <w:sz w:val="28"/>
          <w:szCs w:val="28"/>
        </w:rPr>
        <w:t>Conflict of interest</w:t>
      </w:r>
    </w:p>
    <w:p w14:paraId="2D212128">
      <w:pPr>
        <w:spacing w:after="0" w:line="48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The authors declared no conflict of interests.</w:t>
      </w:r>
    </w:p>
    <w:p w14:paraId="6B01D5D1">
      <w:pPr>
        <w:spacing w:after="0" w:line="480" w:lineRule="auto"/>
        <w:jc w:val="both"/>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Funding</w:t>
      </w:r>
    </w:p>
    <w:p w14:paraId="4074AE68">
      <w:pPr>
        <w:spacing w:after="0" w:line="480" w:lineRule="auto"/>
        <w:jc w:val="both"/>
        <w:rPr>
          <w:rFonts w:ascii="Times New Roman" w:hAnsi="Times New Roman" w:eastAsia="Calibri" w:cs="Times New Roman"/>
          <w:iCs/>
          <w:sz w:val="28"/>
          <w:szCs w:val="28"/>
        </w:rPr>
      </w:pPr>
      <w:r>
        <w:rPr>
          <w:rFonts w:ascii="Times New Roman" w:hAnsi="Times New Roman" w:eastAsia="Calibri" w:cs="Times New Roman"/>
          <w:iCs/>
          <w:sz w:val="28"/>
          <w:szCs w:val="28"/>
        </w:rPr>
        <w:t>The authors declared no source of external funding.</w:t>
      </w:r>
    </w:p>
    <w:p w14:paraId="5753B2CE">
      <w:pPr>
        <w:spacing w:after="0" w:line="480" w:lineRule="auto"/>
        <w:jc w:val="both"/>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Availability of data and materials</w:t>
      </w:r>
    </w:p>
    <w:p w14:paraId="40FF7FAC">
      <w:pPr>
        <w:spacing w:after="0" w:line="480" w:lineRule="auto"/>
        <w:jc w:val="both"/>
        <w:rPr>
          <w:rFonts w:ascii="Times New Roman" w:hAnsi="Times New Roman" w:eastAsia="Calibri" w:cs="Times New Roman"/>
          <w:iCs/>
          <w:sz w:val="28"/>
          <w:szCs w:val="28"/>
        </w:rPr>
      </w:pPr>
      <w:r>
        <w:rPr>
          <w:rFonts w:ascii="Times New Roman" w:hAnsi="Times New Roman" w:eastAsia="Calibri" w:cs="Times New Roman"/>
          <w:iCs/>
          <w:sz w:val="28"/>
          <w:szCs w:val="28"/>
        </w:rPr>
        <w:t>See appendix</w:t>
      </w:r>
    </w:p>
    <w:p w14:paraId="09BB71C2">
      <w:pPr>
        <w:rPr>
          <w:rFonts w:ascii="Times New Roman" w:hAnsi="Times New Roman" w:cs="Times New Roman"/>
          <w:sz w:val="28"/>
          <w:szCs w:val="28"/>
        </w:rPr>
      </w:pPr>
    </w:p>
    <w:p w14:paraId="06DD5723">
      <w:pPr>
        <w:rPr>
          <w:rFonts w:ascii="Times New Roman" w:hAnsi="Times New Roman" w:cs="Times New Roman"/>
          <w:sz w:val="28"/>
          <w:szCs w:val="28"/>
        </w:rPr>
      </w:pPr>
    </w:p>
    <w:p w14:paraId="533B436F">
      <w:pPr>
        <w:rPr>
          <w:rFonts w:ascii="Times New Roman" w:hAnsi="Times New Roman" w:cs="Times New Roman"/>
          <w:sz w:val="28"/>
          <w:szCs w:val="28"/>
        </w:rPr>
      </w:pPr>
    </w:p>
    <w:p w14:paraId="6D6635F6">
      <w:pPr>
        <w:rPr>
          <w:rFonts w:ascii="Times New Roman" w:hAnsi="Times New Roman" w:cs="Times New Roman"/>
          <w:sz w:val="28"/>
          <w:szCs w:val="28"/>
        </w:rPr>
      </w:pPr>
    </w:p>
    <w:p w14:paraId="44E80165">
      <w:pPr>
        <w:rPr>
          <w:rFonts w:ascii="Times New Roman" w:hAnsi="Times New Roman" w:cs="Times New Roman"/>
          <w:sz w:val="28"/>
          <w:szCs w:val="28"/>
        </w:rPr>
      </w:pPr>
    </w:p>
    <w:p w14:paraId="3D06EEAD">
      <w:pPr>
        <w:rPr>
          <w:rFonts w:ascii="Times New Roman" w:hAnsi="Times New Roman" w:cs="Times New Roman"/>
          <w:sz w:val="28"/>
          <w:szCs w:val="28"/>
        </w:rPr>
      </w:pPr>
    </w:p>
    <w:p w14:paraId="50B740EA">
      <w:pPr>
        <w:rPr>
          <w:rFonts w:ascii="Times New Roman" w:hAnsi="Times New Roman" w:cs="Times New Roman"/>
          <w:sz w:val="28"/>
          <w:szCs w:val="28"/>
        </w:rPr>
      </w:pPr>
    </w:p>
    <w:p w14:paraId="044163B0">
      <w:pPr>
        <w:rPr>
          <w:rFonts w:ascii="Times New Roman" w:hAnsi="Times New Roman" w:cs="Times New Roman"/>
          <w:sz w:val="28"/>
          <w:szCs w:val="28"/>
        </w:rPr>
      </w:pPr>
    </w:p>
    <w:p w14:paraId="3DCB0A7C">
      <w:pPr>
        <w:rPr>
          <w:rFonts w:ascii="Times New Roman" w:hAnsi="Times New Roman" w:cs="Times New Roman"/>
          <w:sz w:val="28"/>
          <w:szCs w:val="28"/>
        </w:rPr>
      </w:pPr>
    </w:p>
    <w:p w14:paraId="7FE30FD5">
      <w:pPr>
        <w:rPr>
          <w:rFonts w:ascii="Times New Roman" w:hAnsi="Times New Roman" w:cs="Times New Roman"/>
          <w:sz w:val="28"/>
          <w:szCs w:val="28"/>
        </w:rPr>
      </w:pPr>
    </w:p>
    <w:p w14:paraId="61F268F9">
      <w:pPr>
        <w:rPr>
          <w:rFonts w:ascii="Times New Roman" w:hAnsi="Times New Roman" w:cs="Times New Roman"/>
          <w:sz w:val="28"/>
          <w:szCs w:val="28"/>
        </w:rPr>
      </w:pPr>
    </w:p>
    <w:p w14:paraId="69B984F4">
      <w:pPr>
        <w:rPr>
          <w:rFonts w:ascii="Times New Roman" w:hAnsi="Times New Roman" w:cs="Times New Roman"/>
          <w:sz w:val="28"/>
          <w:szCs w:val="28"/>
        </w:rPr>
      </w:pPr>
    </w:p>
    <w:p w14:paraId="4A07A288">
      <w:pPr>
        <w:rPr>
          <w:rFonts w:ascii="Times New Roman" w:hAnsi="Times New Roman" w:cs="Times New Roman"/>
          <w:sz w:val="28"/>
          <w:szCs w:val="28"/>
        </w:rPr>
      </w:pPr>
    </w:p>
    <w:p w14:paraId="06D8F42C">
      <w:pPr>
        <w:rPr>
          <w:rFonts w:ascii="Times New Roman" w:hAnsi="Times New Roman" w:cs="Times New Roman"/>
          <w:sz w:val="28"/>
          <w:szCs w:val="28"/>
        </w:rPr>
      </w:pPr>
    </w:p>
    <w:p w14:paraId="67EC25F5">
      <w:pPr>
        <w:rPr>
          <w:rFonts w:ascii="Times New Roman" w:hAnsi="Times New Roman" w:cs="Times New Roman"/>
          <w:sz w:val="28"/>
          <w:szCs w:val="28"/>
        </w:rPr>
      </w:pPr>
    </w:p>
    <w:p w14:paraId="665BFE31">
      <w:pPr>
        <w:jc w:val="center"/>
        <w:rPr>
          <w:rFonts w:ascii="Times New Roman" w:hAnsi="Times New Roman" w:cs="Times New Roman"/>
          <w:b/>
          <w:bCs/>
          <w:sz w:val="28"/>
          <w:szCs w:val="28"/>
        </w:rPr>
      </w:pPr>
      <w:r>
        <w:rPr>
          <w:rFonts w:ascii="Times New Roman" w:hAnsi="Times New Roman" w:cs="Times New Roman"/>
          <w:b/>
          <w:bCs/>
          <w:sz w:val="28"/>
          <w:szCs w:val="28"/>
        </w:rPr>
        <w:t>Appendix</w:t>
      </w:r>
    </w:p>
    <w:p w14:paraId="219108E2">
      <w:pPr>
        <w:rPr>
          <w:rFonts w:ascii="Times New Roman" w:hAnsi="Times New Roman" w:cs="Times New Roman"/>
          <w:sz w:val="28"/>
          <w:szCs w:val="28"/>
        </w:rPr>
      </w:pPr>
      <w:r>
        <w:rPr>
          <w:rFonts w:ascii="Times New Roman" w:hAnsi="Times New Roman" w:cs="Times New Roman"/>
          <w:sz w:val="28"/>
          <w:szCs w:val="28"/>
        </w:rPr>
        <w:t xml:space="preserve">Chromatogram of </w:t>
      </w:r>
      <w:r>
        <w:rPr>
          <w:rFonts w:ascii="Times New Roman" w:hAnsi="Times New Roman" w:cs="Times New Roman"/>
          <w:i/>
          <w:iCs/>
          <w:sz w:val="28"/>
          <w:szCs w:val="28"/>
        </w:rPr>
        <w:t>H. frenatus</w:t>
      </w:r>
      <w:r>
        <w:rPr>
          <w:rFonts w:ascii="Times New Roman" w:hAnsi="Times New Roman" w:cs="Times New Roman"/>
          <w:sz w:val="28"/>
          <w:szCs w:val="28"/>
        </w:rPr>
        <w:t xml:space="preserve"> tail</w:t>
      </w:r>
    </w:p>
    <w:p w14:paraId="4EF57F6A">
      <w:pPr>
        <w:rPr>
          <w:rFonts w:ascii="Times New Roman" w:hAnsi="Times New Roman" w:cs="Times New Roman"/>
          <w:sz w:val="28"/>
          <w:szCs w:val="28"/>
        </w:rPr>
      </w:pPr>
      <w:r>
        <w:rPr>
          <w:rFonts w:ascii="Times New Roman" w:hAnsi="Times New Roman" w:cs="Times New Roman"/>
          <w:sz w:val="24"/>
          <w:szCs w:val="24"/>
        </w:rPr>
        <w:drawing>
          <wp:inline distT="0" distB="0" distL="0" distR="0">
            <wp:extent cx="5731510" cy="3265170"/>
            <wp:effectExtent l="0" t="0" r="2540" b="0"/>
            <wp:docPr id="33" name="Picture 33" descr="C:\Users\FRANCIS\AppData\Local\Microsoft\Windows\INetCache\Content.Word\Screenshot_20191031-2231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FRANCIS\AppData\Local\Microsoft\Windows\INetCache\Content.Word\Screenshot_20191031-223105~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31510" cy="3265526"/>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n-ea">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B9B"/>
    <w:rsid w:val="00030FD5"/>
    <w:rsid w:val="000C21D5"/>
    <w:rsid w:val="00184F96"/>
    <w:rsid w:val="0019413B"/>
    <w:rsid w:val="001A7685"/>
    <w:rsid w:val="001E2E13"/>
    <w:rsid w:val="00224007"/>
    <w:rsid w:val="002328EB"/>
    <w:rsid w:val="00245CF0"/>
    <w:rsid w:val="00284816"/>
    <w:rsid w:val="00290FB2"/>
    <w:rsid w:val="002D24EC"/>
    <w:rsid w:val="002D5ADF"/>
    <w:rsid w:val="003329D7"/>
    <w:rsid w:val="00375A67"/>
    <w:rsid w:val="003B2FE7"/>
    <w:rsid w:val="003B5C70"/>
    <w:rsid w:val="004017CB"/>
    <w:rsid w:val="00494761"/>
    <w:rsid w:val="0053360E"/>
    <w:rsid w:val="00541772"/>
    <w:rsid w:val="005C5B9B"/>
    <w:rsid w:val="00675664"/>
    <w:rsid w:val="006948C4"/>
    <w:rsid w:val="006E1817"/>
    <w:rsid w:val="00783D78"/>
    <w:rsid w:val="00814B40"/>
    <w:rsid w:val="00821641"/>
    <w:rsid w:val="008442C4"/>
    <w:rsid w:val="008A6049"/>
    <w:rsid w:val="008F0BA7"/>
    <w:rsid w:val="009466B5"/>
    <w:rsid w:val="00952FFC"/>
    <w:rsid w:val="00961723"/>
    <w:rsid w:val="009845A5"/>
    <w:rsid w:val="009D0577"/>
    <w:rsid w:val="009F1BBE"/>
    <w:rsid w:val="009F7043"/>
    <w:rsid w:val="00A1315B"/>
    <w:rsid w:val="00A14046"/>
    <w:rsid w:val="00A7316E"/>
    <w:rsid w:val="00AC3D58"/>
    <w:rsid w:val="00B55535"/>
    <w:rsid w:val="00BC067D"/>
    <w:rsid w:val="00C03BD9"/>
    <w:rsid w:val="00CB56A3"/>
    <w:rsid w:val="00CC54F5"/>
    <w:rsid w:val="00CC7ABA"/>
    <w:rsid w:val="00D049D3"/>
    <w:rsid w:val="00D076DC"/>
    <w:rsid w:val="00D52767"/>
    <w:rsid w:val="00D636D3"/>
    <w:rsid w:val="00DA20CE"/>
    <w:rsid w:val="00DB4C70"/>
    <w:rsid w:val="00DE1FFE"/>
    <w:rsid w:val="00DE2185"/>
    <w:rsid w:val="00DF070B"/>
    <w:rsid w:val="00DF473E"/>
    <w:rsid w:val="00E10652"/>
    <w:rsid w:val="00E3032B"/>
    <w:rsid w:val="00EC1347"/>
    <w:rsid w:val="00F0231C"/>
    <w:rsid w:val="00F06A8D"/>
    <w:rsid w:val="00F4369D"/>
    <w:rsid w:val="00F97597"/>
    <w:rsid w:val="00FB33F1"/>
    <w:rsid w:val="5498200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39"/>
    <w:pPr>
      <w:spacing w:after="0" w:line="240" w:lineRule="auto"/>
    </w:pPr>
    <w:rPr>
      <w:rFonts w:eastAsiaTheme="minorEastAsia"/>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rPr>
      <w:rFonts w:eastAsiaTheme="minorEastAsia"/>
    </w:rPr>
  </w:style>
  <w:style w:type="character" w:customStyle="1" w:styleId="8">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6214-2A58-469C-87CF-7B62B4635BA2}">
  <ds:schemaRefs/>
</ds:datastoreItem>
</file>

<file path=docProps/app.xml><?xml version="1.0" encoding="utf-8"?>
<Properties xmlns="http://schemas.openxmlformats.org/officeDocument/2006/extended-properties" xmlns:vt="http://schemas.openxmlformats.org/officeDocument/2006/docPropsVTypes">
  <Template>Normal</Template>
  <Pages>21</Pages>
  <Words>3639</Words>
  <Characters>20746</Characters>
  <Lines>172</Lines>
  <Paragraphs>48</Paragraphs>
  <TotalTime>1111</TotalTime>
  <ScaleCrop>false</ScaleCrop>
  <LinksUpToDate>false</LinksUpToDate>
  <CharactersWithSpaces>24337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2024-12-19T23:28:00Z</dcterms:created>
  <dc:creator>Joy Bibi</dc:creator>
  <cp:lastModifiedBy>Ekarika Johnson</cp:lastModifiedBy>
  <dcterms:modified xsi:type="dcterms:W3CDTF">2024-12-28T22:09:33Z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B59E3AD659054D429EDC4C2054B562B4_13</vt:lpwstr>
  </property>
</Properties>
</file>